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7E2" w:rsidRPr="005477E2" w:rsidRDefault="005477E2" w:rsidP="005477E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85858"/>
          <w:lang w:eastAsia="es-ES"/>
        </w:rPr>
      </w:pPr>
      <w:r>
        <w:rPr>
          <w:rFonts w:ascii="Arial" w:eastAsia="Times New Roman" w:hAnsi="Arial" w:cs="Arial"/>
          <w:b/>
          <w:bCs/>
          <w:color w:val="585858"/>
          <w:lang w:eastAsia="es-ES"/>
        </w:rPr>
        <w:t xml:space="preserve">ANEXO I: </w:t>
      </w:r>
      <w:r w:rsidRPr="005477E2">
        <w:rPr>
          <w:rFonts w:ascii="Arial" w:eastAsia="Times New Roman" w:hAnsi="Arial" w:cs="Arial"/>
          <w:b/>
          <w:bCs/>
          <w:color w:val="585858"/>
          <w:lang w:eastAsia="es-ES"/>
        </w:rPr>
        <w:t>Terceros países no asociados al Programa</w:t>
      </w:r>
    </w:p>
    <w:p w:rsidR="005477E2" w:rsidRPr="005477E2" w:rsidRDefault="005477E2" w:rsidP="005477E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000000"/>
          <w:lang w:eastAsia="es-ES"/>
        </w:rPr>
      </w:pPr>
      <w:r w:rsidRPr="005477E2">
        <w:rPr>
          <w:rFonts w:ascii="Arial" w:eastAsia="Times New Roman" w:hAnsi="Arial" w:cs="Arial"/>
          <w:b/>
          <w:bCs/>
          <w:color w:val="585858"/>
          <w:lang w:eastAsia="es-ES"/>
        </w:rPr>
        <w:t>Balcanes Occidentales (Región 1)</w:t>
      </w:r>
      <w:r>
        <w:rPr>
          <w:rFonts w:ascii="Arial" w:eastAsia="Times New Roman" w:hAnsi="Arial" w:cs="Arial"/>
          <w:b/>
          <w:bCs/>
          <w:color w:val="585858"/>
          <w:lang w:eastAsia="es-ES"/>
        </w:rPr>
        <w:t xml:space="preserve">: </w:t>
      </w:r>
      <w:r w:rsidRPr="005477E2">
        <w:rPr>
          <w:rFonts w:ascii="Arial" w:eastAsia="Times New Roman" w:hAnsi="Arial" w:cs="Arial"/>
          <w:color w:val="000000"/>
          <w:lang w:eastAsia="es-ES"/>
        </w:rPr>
        <w:t>Albania, Bosnia y Herzegovina, Kosovo</w:t>
      </w:r>
      <w:hyperlink r:id="rId6" w:anchor="footnote6_ge5gm5q" w:tooltip="Esta denominación se entiende sin perjuicio de las posiciones sobre su estatuto y está en consonancia con la Resolución 1244 del Consejo de Seguridad de las Naciones Unidas y con la Opinión de la Corte Internacional de Justicia sobre la declaración de independ" w:history="1">
        <w:r w:rsidRPr="005477E2">
          <w:rPr>
            <w:rFonts w:ascii="Arial" w:eastAsia="Times New Roman" w:hAnsi="Arial" w:cs="Arial"/>
            <w:color w:val="005B90"/>
            <w:u w:val="single"/>
            <w:lang w:eastAsia="es-ES"/>
          </w:rPr>
          <w:t>6</w:t>
        </w:r>
      </w:hyperlink>
      <w:r w:rsidRPr="005477E2">
        <w:rPr>
          <w:rFonts w:ascii="Arial" w:eastAsia="Times New Roman" w:hAnsi="Arial" w:cs="Arial"/>
          <w:color w:val="000000"/>
          <w:lang w:eastAsia="es-ES"/>
        </w:rPr>
        <w:t> , Montenegro</w:t>
      </w:r>
    </w:p>
    <w:p w:rsidR="005477E2" w:rsidRPr="005477E2" w:rsidRDefault="005477E2" w:rsidP="005477E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000000"/>
          <w:lang w:eastAsia="es-ES"/>
        </w:rPr>
      </w:pPr>
      <w:r w:rsidRPr="005477E2">
        <w:rPr>
          <w:rFonts w:ascii="Arial" w:eastAsia="Times New Roman" w:hAnsi="Arial" w:cs="Arial"/>
          <w:b/>
          <w:bCs/>
          <w:color w:val="585858"/>
          <w:lang w:eastAsia="es-ES"/>
        </w:rPr>
        <w:t>Vecindad oriental (región 2)</w:t>
      </w:r>
      <w:r>
        <w:rPr>
          <w:rFonts w:ascii="Arial" w:eastAsia="Times New Roman" w:hAnsi="Arial" w:cs="Arial"/>
          <w:b/>
          <w:bCs/>
          <w:color w:val="585858"/>
          <w:lang w:eastAsia="es-ES"/>
        </w:rPr>
        <w:t xml:space="preserve">: </w:t>
      </w:r>
      <w:r w:rsidRPr="005477E2">
        <w:rPr>
          <w:rFonts w:ascii="Arial" w:eastAsia="Times New Roman" w:hAnsi="Arial" w:cs="Arial"/>
          <w:color w:val="000000"/>
          <w:lang w:eastAsia="es-ES"/>
        </w:rPr>
        <w:t>Armenia, Azerbaiyán, Bielorrusia, Georgia, Moldavia, Territorio de Ucrania reconocido por el Derecho internacional.</w:t>
      </w:r>
    </w:p>
    <w:p w:rsidR="005477E2" w:rsidRPr="005477E2" w:rsidRDefault="005477E2" w:rsidP="005477E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000000"/>
          <w:lang w:eastAsia="es-ES"/>
        </w:rPr>
      </w:pPr>
      <w:r w:rsidRPr="005477E2">
        <w:rPr>
          <w:rFonts w:ascii="Arial" w:eastAsia="Times New Roman" w:hAnsi="Arial" w:cs="Arial"/>
          <w:b/>
          <w:bCs/>
          <w:color w:val="585858"/>
          <w:lang w:eastAsia="es-ES"/>
        </w:rPr>
        <w:t>Países del Mediterráneo meridional (Región 3)</w:t>
      </w:r>
      <w:r>
        <w:rPr>
          <w:rFonts w:ascii="Arial" w:eastAsia="Times New Roman" w:hAnsi="Arial" w:cs="Arial"/>
          <w:b/>
          <w:bCs/>
          <w:color w:val="585858"/>
          <w:lang w:eastAsia="es-ES"/>
        </w:rPr>
        <w:t>:</w:t>
      </w:r>
      <w:r w:rsidRPr="005477E2">
        <w:rPr>
          <w:rFonts w:ascii="Arial" w:eastAsia="Times New Roman" w:hAnsi="Arial" w:cs="Arial"/>
          <w:color w:val="000000"/>
          <w:lang w:eastAsia="es-ES"/>
        </w:rPr>
        <w:t>Argelia, Egipto, Israel, Jordania, Líbano, Libia, Marruecos, Palestina</w:t>
      </w:r>
      <w:hyperlink r:id="rId7" w:anchor="footnote8_mmkt2bi" w:tooltip="Esta denominación no debe interpretarse como el reconocimiento de un Estado de Palestina y se utiliza sin perjuicio de las posiciones individuales de los Estados miembros al respecto." w:history="1">
        <w:r w:rsidRPr="005477E2">
          <w:rPr>
            <w:rFonts w:ascii="Arial" w:eastAsia="Times New Roman" w:hAnsi="Arial" w:cs="Arial"/>
            <w:color w:val="005B90"/>
            <w:u w:val="single"/>
            <w:lang w:eastAsia="es-ES"/>
          </w:rPr>
          <w:t>8</w:t>
        </w:r>
      </w:hyperlink>
      <w:r w:rsidRPr="005477E2">
        <w:rPr>
          <w:rFonts w:ascii="Arial" w:eastAsia="Times New Roman" w:hAnsi="Arial" w:cs="Arial"/>
          <w:color w:val="000000"/>
          <w:lang w:eastAsia="es-ES"/>
        </w:rPr>
        <w:t> , Siria, Túnez</w:t>
      </w:r>
    </w:p>
    <w:p w:rsidR="005477E2" w:rsidRPr="005477E2" w:rsidRDefault="005477E2" w:rsidP="005477E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000000"/>
          <w:lang w:eastAsia="es-ES"/>
        </w:rPr>
      </w:pPr>
      <w:r w:rsidRPr="005477E2">
        <w:rPr>
          <w:rFonts w:ascii="Arial" w:eastAsia="Times New Roman" w:hAnsi="Arial" w:cs="Arial"/>
          <w:b/>
          <w:bCs/>
          <w:color w:val="585858"/>
          <w:lang w:eastAsia="es-ES"/>
        </w:rPr>
        <w:t>Federación de Rusia (Región 4</w:t>
      </w:r>
      <w:proofErr w:type="gramStart"/>
      <w:r w:rsidRPr="005477E2">
        <w:rPr>
          <w:rFonts w:ascii="Arial" w:eastAsia="Times New Roman" w:hAnsi="Arial" w:cs="Arial"/>
          <w:b/>
          <w:bCs/>
          <w:color w:val="585858"/>
          <w:lang w:eastAsia="es-ES"/>
        </w:rPr>
        <w:t>)</w:t>
      </w:r>
      <w:r>
        <w:rPr>
          <w:rFonts w:ascii="Arial" w:eastAsia="Times New Roman" w:hAnsi="Arial" w:cs="Arial"/>
          <w:b/>
          <w:bCs/>
          <w:color w:val="585858"/>
          <w:lang w:eastAsia="es-ES"/>
        </w:rPr>
        <w:t>:</w:t>
      </w:r>
      <w:r w:rsidRPr="005477E2">
        <w:rPr>
          <w:rFonts w:ascii="Arial" w:eastAsia="Times New Roman" w:hAnsi="Arial" w:cs="Arial"/>
          <w:color w:val="000000"/>
          <w:lang w:eastAsia="es-ES"/>
        </w:rPr>
        <w:t>Territorio</w:t>
      </w:r>
      <w:proofErr w:type="gramEnd"/>
      <w:r w:rsidRPr="005477E2">
        <w:rPr>
          <w:rFonts w:ascii="Arial" w:eastAsia="Times New Roman" w:hAnsi="Arial" w:cs="Arial"/>
          <w:color w:val="000000"/>
          <w:lang w:eastAsia="es-ES"/>
        </w:rPr>
        <w:t xml:space="preserve"> de Rusia reconocido por el Derecho internacional</w:t>
      </w:r>
    </w:p>
    <w:p w:rsidR="005477E2" w:rsidRPr="005477E2" w:rsidRDefault="005477E2" w:rsidP="005477E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000000"/>
          <w:lang w:eastAsia="es-ES"/>
        </w:rPr>
      </w:pPr>
      <w:r w:rsidRPr="005477E2">
        <w:rPr>
          <w:rFonts w:ascii="Arial" w:eastAsia="Times New Roman" w:hAnsi="Arial" w:cs="Arial"/>
          <w:b/>
          <w:bCs/>
          <w:color w:val="585858"/>
          <w:lang w:eastAsia="es-ES"/>
        </w:rPr>
        <w:t>Región 5 Asia</w:t>
      </w:r>
      <w:hyperlink r:id="rId8" w:anchor="footnote9_7q16090" w:tooltip="Los países menos adelantados entre estos países pueden encontrarse en: DAC-List-ODA-Recipients-for-reporting-2021-flows.pdf (oecd.org)." w:history="1">
        <w:r>
          <w:rPr>
            <w:rFonts w:ascii="Arial" w:eastAsia="Times New Roman" w:hAnsi="Arial" w:cs="Arial"/>
            <w:b/>
            <w:bCs/>
            <w:color w:val="005B90"/>
            <w:u w:val="single"/>
            <w:lang w:eastAsia="es-ES"/>
          </w:rPr>
          <w:t>:</w:t>
        </w:r>
      </w:hyperlink>
      <w:r>
        <w:rPr>
          <w:rFonts w:ascii="Arial" w:eastAsia="Times New Roman" w:hAnsi="Arial" w:cs="Arial"/>
          <w:b/>
          <w:bCs/>
          <w:color w:val="585858"/>
          <w:lang w:eastAsia="es-ES"/>
        </w:rPr>
        <w:t xml:space="preserve"> </w:t>
      </w:r>
      <w:r w:rsidRPr="005477E2">
        <w:rPr>
          <w:rFonts w:ascii="Arial" w:eastAsia="Times New Roman" w:hAnsi="Arial" w:cs="Arial"/>
          <w:color w:val="000000"/>
          <w:lang w:eastAsia="es-ES"/>
        </w:rPr>
        <w:t>Bangladés, Bután, Camboya, China, Filipinas, India, Indonesia, Laos, Malasia, Maldivas, Mongolia, Myanmar/Birmania, Nepal, Pakistán, República Popular Democrática de Corea, Sri Lanka, Tailandia y Vietnam</w:t>
      </w:r>
    </w:p>
    <w:p w:rsidR="005477E2" w:rsidRPr="005477E2" w:rsidRDefault="005477E2" w:rsidP="005477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s-ES"/>
        </w:rPr>
      </w:pPr>
      <w:r w:rsidRPr="005477E2">
        <w:rPr>
          <w:rFonts w:ascii="Arial" w:eastAsia="Times New Roman" w:hAnsi="Arial" w:cs="Arial"/>
          <w:color w:val="000000"/>
          <w:lang w:eastAsia="es-ES"/>
        </w:rPr>
        <w:t>Países de renta alta: Brunéi, Corea, Hong Kong, Japón, Macao, Singapur y Taiwán</w:t>
      </w:r>
    </w:p>
    <w:p w:rsidR="005477E2" w:rsidRPr="005477E2" w:rsidRDefault="005477E2" w:rsidP="005477E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000000"/>
          <w:lang w:eastAsia="es-ES"/>
        </w:rPr>
      </w:pPr>
      <w:r w:rsidRPr="005477E2">
        <w:rPr>
          <w:rFonts w:ascii="Arial" w:eastAsia="Times New Roman" w:hAnsi="Arial" w:cs="Arial"/>
          <w:b/>
          <w:bCs/>
          <w:color w:val="585858"/>
          <w:lang w:eastAsia="es-ES"/>
        </w:rPr>
        <w:t>Región 6 Asia Central</w:t>
      </w:r>
      <w:r>
        <w:rPr>
          <w:rFonts w:ascii="Arial" w:eastAsia="Times New Roman" w:hAnsi="Arial" w:cs="Arial"/>
          <w:b/>
          <w:bCs/>
          <w:color w:val="585858"/>
          <w:lang w:eastAsia="es-ES"/>
        </w:rPr>
        <w:t xml:space="preserve">: </w:t>
      </w:r>
      <w:r w:rsidRPr="005477E2">
        <w:rPr>
          <w:rFonts w:ascii="Arial" w:eastAsia="Times New Roman" w:hAnsi="Arial" w:cs="Arial"/>
          <w:color w:val="000000"/>
          <w:lang w:eastAsia="es-ES"/>
        </w:rPr>
        <w:t>Afganistán, Kazajistán, Kirguistán, Tayikistán, Turkmenistán y Uzbekistán</w:t>
      </w:r>
    </w:p>
    <w:p w:rsidR="005477E2" w:rsidRPr="005477E2" w:rsidRDefault="005477E2" w:rsidP="005477E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000000"/>
          <w:lang w:eastAsia="es-ES"/>
        </w:rPr>
      </w:pPr>
      <w:r w:rsidRPr="005477E2">
        <w:rPr>
          <w:rFonts w:ascii="Arial" w:eastAsia="Times New Roman" w:hAnsi="Arial" w:cs="Arial"/>
          <w:b/>
          <w:bCs/>
          <w:color w:val="585858"/>
          <w:lang w:eastAsia="es-ES"/>
        </w:rPr>
        <w:t>Región 7 Oriente Medio</w:t>
      </w:r>
      <w:r>
        <w:rPr>
          <w:rFonts w:ascii="Arial" w:eastAsia="Times New Roman" w:hAnsi="Arial" w:cs="Arial"/>
          <w:b/>
          <w:bCs/>
          <w:color w:val="585858"/>
          <w:lang w:eastAsia="es-ES"/>
        </w:rPr>
        <w:t xml:space="preserve">: </w:t>
      </w:r>
      <w:r w:rsidRPr="005477E2">
        <w:rPr>
          <w:rFonts w:ascii="Arial" w:eastAsia="Times New Roman" w:hAnsi="Arial" w:cs="Arial"/>
          <w:color w:val="000000"/>
          <w:lang w:eastAsia="es-ES"/>
        </w:rPr>
        <w:t>Irak, Irán y Yemen</w:t>
      </w:r>
    </w:p>
    <w:p w:rsidR="005477E2" w:rsidRPr="005477E2" w:rsidRDefault="005477E2" w:rsidP="005477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s-ES"/>
        </w:rPr>
      </w:pPr>
      <w:r w:rsidRPr="005477E2">
        <w:rPr>
          <w:rFonts w:ascii="Arial" w:eastAsia="Times New Roman" w:hAnsi="Arial" w:cs="Arial"/>
          <w:color w:val="000000"/>
          <w:lang w:eastAsia="es-ES"/>
        </w:rPr>
        <w:t>Países de renta alta: Arabia Saudí, Baréin, Emiratos Árabes Unidos, Kuwait, Omán y Qatar</w:t>
      </w:r>
    </w:p>
    <w:p w:rsidR="005477E2" w:rsidRPr="005477E2" w:rsidRDefault="005477E2" w:rsidP="005477E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000000"/>
          <w:lang w:eastAsia="es-ES"/>
        </w:rPr>
      </w:pPr>
      <w:r w:rsidRPr="005477E2">
        <w:rPr>
          <w:rFonts w:ascii="Arial" w:eastAsia="Times New Roman" w:hAnsi="Arial" w:cs="Arial"/>
          <w:b/>
          <w:bCs/>
          <w:color w:val="585858"/>
          <w:lang w:eastAsia="es-ES"/>
        </w:rPr>
        <w:t>Región 8 Pacífico</w:t>
      </w:r>
      <w:r>
        <w:rPr>
          <w:rFonts w:ascii="Arial" w:eastAsia="Times New Roman" w:hAnsi="Arial" w:cs="Arial"/>
          <w:b/>
          <w:bCs/>
          <w:color w:val="585858"/>
          <w:lang w:eastAsia="es-ES"/>
        </w:rPr>
        <w:t xml:space="preserve">: </w:t>
      </w:r>
      <w:r w:rsidRPr="005477E2">
        <w:rPr>
          <w:rFonts w:ascii="Arial" w:eastAsia="Times New Roman" w:hAnsi="Arial" w:cs="Arial"/>
          <w:color w:val="000000"/>
          <w:lang w:eastAsia="es-ES"/>
        </w:rPr>
        <w:t>Fiyi, Islas Cook, Islas Marshall, Islas Salomón, Kiribati, Micronesia, Nauru, Niue, Palaos, Papúa Nueva Guinea, Samoa, Timor Oriental, Tonga, Tuvalu, Vanuatu</w:t>
      </w:r>
    </w:p>
    <w:p w:rsidR="005477E2" w:rsidRPr="005477E2" w:rsidRDefault="005477E2" w:rsidP="005477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s-ES"/>
        </w:rPr>
      </w:pPr>
      <w:r w:rsidRPr="005477E2">
        <w:rPr>
          <w:rFonts w:ascii="Arial" w:eastAsia="Times New Roman" w:hAnsi="Arial" w:cs="Arial"/>
          <w:color w:val="000000"/>
          <w:lang w:eastAsia="es-ES"/>
        </w:rPr>
        <w:t>Países de renta alta: Australia, Nueva Zelanda</w:t>
      </w:r>
    </w:p>
    <w:p w:rsidR="005477E2" w:rsidRPr="005477E2" w:rsidRDefault="005477E2" w:rsidP="005477E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000000"/>
          <w:lang w:eastAsia="es-ES"/>
        </w:rPr>
      </w:pPr>
      <w:r w:rsidRPr="005477E2">
        <w:rPr>
          <w:rFonts w:ascii="Arial" w:eastAsia="Times New Roman" w:hAnsi="Arial" w:cs="Arial"/>
          <w:b/>
          <w:bCs/>
          <w:color w:val="585858"/>
          <w:lang w:eastAsia="es-ES"/>
        </w:rPr>
        <w:t>Región 9 África subsahariana</w:t>
      </w:r>
      <w:r>
        <w:rPr>
          <w:rFonts w:ascii="Arial" w:eastAsia="Times New Roman" w:hAnsi="Arial" w:cs="Arial"/>
          <w:b/>
          <w:bCs/>
          <w:color w:val="585858"/>
          <w:lang w:eastAsia="es-ES"/>
        </w:rPr>
        <w:t xml:space="preserve">: </w:t>
      </w:r>
      <w:r w:rsidRPr="005477E2">
        <w:rPr>
          <w:rFonts w:ascii="Arial" w:eastAsia="Times New Roman" w:hAnsi="Arial" w:cs="Arial"/>
          <w:color w:val="000000"/>
          <w:lang w:eastAsia="es-ES"/>
        </w:rPr>
        <w:t xml:space="preserve">Angola, Benín, Botsuana, Burkina Faso, Burundi, Cabo Verde, Camerún, Chad, Comoras, Congo, Costa de Marfil, Eritrea, </w:t>
      </w:r>
      <w:proofErr w:type="spellStart"/>
      <w:r w:rsidRPr="005477E2">
        <w:rPr>
          <w:rFonts w:ascii="Arial" w:eastAsia="Times New Roman" w:hAnsi="Arial" w:cs="Arial"/>
          <w:color w:val="000000"/>
          <w:lang w:eastAsia="es-ES"/>
        </w:rPr>
        <w:t>Esuatini</w:t>
      </w:r>
      <w:proofErr w:type="spellEnd"/>
      <w:r w:rsidRPr="005477E2">
        <w:rPr>
          <w:rFonts w:ascii="Arial" w:eastAsia="Times New Roman" w:hAnsi="Arial" w:cs="Arial"/>
          <w:color w:val="000000"/>
          <w:lang w:eastAsia="es-ES"/>
        </w:rPr>
        <w:t>, Etiopía, Gabón, Gambia, Ghana, Guinea, Guinea-Bisáu, Guinea Ecuatorial, Kenia, Lesoto, Liberia, Madagascar, Malaui, Mali, Mauricio, Mauritania, Mozambique, Namibia, Níger, Nigeria, República Centroafricana, República Democrática del Congo, Ruanda, Santo Tomé y Príncipe, Senegal, Seychelles, Sierra Leona, Somalia, Sudáfrica, Sudán, Sudán del Sur, Tanzania, Togo, Uganda, Yibuti, Zambia, Zimbabue</w:t>
      </w:r>
    </w:p>
    <w:p w:rsidR="005477E2" w:rsidRPr="005477E2" w:rsidRDefault="005477E2" w:rsidP="005477E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000000"/>
          <w:lang w:eastAsia="es-ES"/>
        </w:rPr>
      </w:pPr>
      <w:r w:rsidRPr="005477E2">
        <w:rPr>
          <w:rFonts w:ascii="Arial" w:eastAsia="Times New Roman" w:hAnsi="Arial" w:cs="Arial"/>
          <w:b/>
          <w:bCs/>
          <w:color w:val="585858"/>
          <w:lang w:eastAsia="es-ES"/>
        </w:rPr>
        <w:t>Región 10 América Latina</w:t>
      </w:r>
      <w:r>
        <w:rPr>
          <w:rFonts w:ascii="Arial" w:eastAsia="Times New Roman" w:hAnsi="Arial" w:cs="Arial"/>
          <w:b/>
          <w:bCs/>
          <w:color w:val="585858"/>
          <w:lang w:eastAsia="es-ES"/>
        </w:rPr>
        <w:t xml:space="preserve">: </w:t>
      </w:r>
      <w:r w:rsidRPr="005477E2">
        <w:rPr>
          <w:rFonts w:ascii="Arial" w:eastAsia="Times New Roman" w:hAnsi="Arial" w:cs="Arial"/>
          <w:color w:val="000000"/>
          <w:lang w:eastAsia="es-ES"/>
        </w:rPr>
        <w:t>Argentina, Bolivia, Brasil, Chile, Colombia, Costa Rica, Ecuador, El Salvador, Guatemala, Honduras, México, Nicaragua, Panamá, Paraguay, Perú, Uruguay y Venezuela</w:t>
      </w:r>
    </w:p>
    <w:p w:rsidR="005477E2" w:rsidRPr="005477E2" w:rsidRDefault="005477E2" w:rsidP="005477E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000000"/>
          <w:lang w:eastAsia="es-ES"/>
        </w:rPr>
      </w:pPr>
      <w:r w:rsidRPr="005477E2">
        <w:rPr>
          <w:rFonts w:ascii="Arial" w:eastAsia="Times New Roman" w:hAnsi="Arial" w:cs="Arial"/>
          <w:b/>
          <w:bCs/>
          <w:color w:val="585858"/>
          <w:lang w:eastAsia="es-ES"/>
        </w:rPr>
        <w:t>Región 11 Caribe</w:t>
      </w:r>
      <w:r>
        <w:rPr>
          <w:rFonts w:ascii="Arial" w:eastAsia="Times New Roman" w:hAnsi="Arial" w:cs="Arial"/>
          <w:b/>
          <w:bCs/>
          <w:color w:val="585858"/>
          <w:lang w:eastAsia="es-ES"/>
        </w:rPr>
        <w:t xml:space="preserve">: </w:t>
      </w:r>
      <w:r w:rsidRPr="005477E2">
        <w:rPr>
          <w:rFonts w:ascii="Arial" w:eastAsia="Times New Roman" w:hAnsi="Arial" w:cs="Arial"/>
          <w:color w:val="000000"/>
          <w:lang w:eastAsia="es-ES"/>
        </w:rPr>
        <w:t xml:space="preserve">Antigua y Barbuda, Bahamas, Barbados, Belice, Cuba, Dominica, Granada, Guyana, Haití, Jamaica, República Dominicana, San Cristóbal y Nieves, Santa Lucía, San Vicente y las </w:t>
      </w:r>
      <w:proofErr w:type="gramStart"/>
      <w:r w:rsidRPr="005477E2">
        <w:rPr>
          <w:rFonts w:ascii="Arial" w:eastAsia="Times New Roman" w:hAnsi="Arial" w:cs="Arial"/>
          <w:color w:val="000000"/>
          <w:lang w:eastAsia="es-ES"/>
        </w:rPr>
        <w:t>Granadinas</w:t>
      </w:r>
      <w:proofErr w:type="gramEnd"/>
      <w:r w:rsidRPr="005477E2">
        <w:rPr>
          <w:rFonts w:ascii="Arial" w:eastAsia="Times New Roman" w:hAnsi="Arial" w:cs="Arial"/>
          <w:color w:val="000000"/>
          <w:lang w:eastAsia="es-ES"/>
        </w:rPr>
        <w:t>, Surinam y Trinidad y Tobago</w:t>
      </w:r>
    </w:p>
    <w:p w:rsidR="005477E2" w:rsidRPr="005477E2" w:rsidRDefault="005477E2" w:rsidP="005477E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000000"/>
          <w:lang w:eastAsia="es-ES"/>
        </w:rPr>
      </w:pPr>
      <w:r w:rsidRPr="005477E2">
        <w:rPr>
          <w:rFonts w:ascii="Arial" w:eastAsia="Times New Roman" w:hAnsi="Arial" w:cs="Arial"/>
          <w:b/>
          <w:bCs/>
          <w:color w:val="585858"/>
          <w:lang w:eastAsia="es-ES"/>
        </w:rPr>
        <w:t>Región 12 Estados Unidos y Canadá</w:t>
      </w:r>
      <w:r>
        <w:rPr>
          <w:rFonts w:ascii="Arial" w:eastAsia="Times New Roman" w:hAnsi="Arial" w:cs="Arial"/>
          <w:b/>
          <w:bCs/>
          <w:color w:val="585858"/>
          <w:lang w:eastAsia="es-ES"/>
        </w:rPr>
        <w:t xml:space="preserve">: </w:t>
      </w:r>
      <w:r w:rsidRPr="005477E2">
        <w:rPr>
          <w:rFonts w:ascii="Arial" w:eastAsia="Times New Roman" w:hAnsi="Arial" w:cs="Arial"/>
          <w:color w:val="000000"/>
          <w:lang w:eastAsia="es-ES"/>
        </w:rPr>
        <w:t>Estados Unidos de América y Canadá</w:t>
      </w:r>
    </w:p>
    <w:p w:rsidR="005477E2" w:rsidRPr="005477E2" w:rsidRDefault="005477E2" w:rsidP="005477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s-ES"/>
        </w:rPr>
      </w:pPr>
      <w:r w:rsidRPr="005477E2">
        <w:rPr>
          <w:rFonts w:ascii="Arial" w:eastAsia="Times New Roman" w:hAnsi="Arial" w:cs="Arial"/>
          <w:color w:val="000000"/>
          <w:lang w:eastAsia="es-ES"/>
        </w:rPr>
        <w:t> </w:t>
      </w:r>
      <w:r w:rsidRPr="005477E2">
        <w:rPr>
          <w:rFonts w:ascii="Arial" w:eastAsia="Times New Roman" w:hAnsi="Arial" w:cs="Arial"/>
          <w:b/>
          <w:bCs/>
          <w:color w:val="585858"/>
          <w:lang w:eastAsia="es-ES"/>
        </w:rPr>
        <w:t>Región 13</w:t>
      </w:r>
      <w:r>
        <w:rPr>
          <w:rFonts w:ascii="Arial" w:eastAsia="Times New Roman" w:hAnsi="Arial" w:cs="Arial"/>
          <w:b/>
          <w:bCs/>
          <w:color w:val="585858"/>
          <w:lang w:eastAsia="es-ES"/>
        </w:rPr>
        <w:t xml:space="preserve">: </w:t>
      </w:r>
      <w:r w:rsidRPr="005477E2">
        <w:rPr>
          <w:rFonts w:ascii="Arial" w:eastAsia="Times New Roman" w:hAnsi="Arial" w:cs="Arial"/>
          <w:color w:val="000000"/>
          <w:lang w:eastAsia="es-ES"/>
        </w:rPr>
        <w:t>Andorra, Mónaco, San Marino y Estado de la Ciudad del Vaticano</w:t>
      </w:r>
    </w:p>
    <w:p w:rsidR="001A46D2" w:rsidRPr="005477E2" w:rsidRDefault="005477E2" w:rsidP="005477E2">
      <w:pPr>
        <w:shd w:val="clear" w:color="auto" w:fill="FFFFFF"/>
        <w:spacing w:before="100" w:beforeAutospacing="1" w:after="100" w:afterAutospacing="1" w:line="240" w:lineRule="auto"/>
        <w:outlineLvl w:val="3"/>
      </w:pPr>
      <w:r w:rsidRPr="005477E2">
        <w:rPr>
          <w:rFonts w:ascii="Arial" w:eastAsia="Times New Roman" w:hAnsi="Arial" w:cs="Arial"/>
          <w:b/>
          <w:bCs/>
          <w:color w:val="585858"/>
          <w:lang w:eastAsia="es-ES"/>
        </w:rPr>
        <w:t>Región 14</w:t>
      </w:r>
      <w:r>
        <w:rPr>
          <w:rFonts w:ascii="Arial" w:eastAsia="Times New Roman" w:hAnsi="Arial" w:cs="Arial"/>
          <w:b/>
          <w:bCs/>
          <w:color w:val="585858"/>
          <w:lang w:eastAsia="es-ES"/>
        </w:rPr>
        <w:t xml:space="preserve">: </w:t>
      </w:r>
      <w:r w:rsidRPr="005477E2">
        <w:rPr>
          <w:rFonts w:ascii="Arial" w:eastAsia="Times New Roman" w:hAnsi="Arial" w:cs="Arial"/>
          <w:color w:val="000000"/>
          <w:lang w:eastAsia="es-ES"/>
        </w:rPr>
        <w:t>Islas Feroe, Reino Unido, Suiza.</w:t>
      </w:r>
    </w:p>
    <w:sectPr w:rsidR="001A46D2" w:rsidRPr="005477E2" w:rsidSect="007918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8FF" w:rsidRDefault="007918FF" w:rsidP="007918FF">
      <w:pPr>
        <w:spacing w:after="0" w:line="240" w:lineRule="auto"/>
      </w:pPr>
      <w:r>
        <w:separator/>
      </w:r>
    </w:p>
  </w:endnote>
  <w:endnote w:type="continuationSeparator" w:id="0">
    <w:p w:rsidR="007918FF" w:rsidRDefault="007918FF" w:rsidP="00791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8FF" w:rsidRDefault="007918F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8FF" w:rsidRDefault="007918F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8FF" w:rsidRDefault="007918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8FF" w:rsidRDefault="007918FF" w:rsidP="007918FF">
      <w:pPr>
        <w:spacing w:after="0" w:line="240" w:lineRule="auto"/>
      </w:pPr>
      <w:r>
        <w:separator/>
      </w:r>
    </w:p>
  </w:footnote>
  <w:footnote w:type="continuationSeparator" w:id="0">
    <w:p w:rsidR="007918FF" w:rsidRDefault="007918FF" w:rsidP="00791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8FF" w:rsidRDefault="007918F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8FF" w:rsidRDefault="007918FF" w:rsidP="007918FF">
    <w:pPr>
      <w:pStyle w:val="Encabezado"/>
      <w:ind w:left="-426"/>
    </w:pPr>
    <w:r>
      <w:rPr>
        <w:noProof/>
      </w:rPr>
      <w:drawing>
        <wp:inline distT="0" distB="0" distL="0" distR="0">
          <wp:extent cx="3764280" cy="672815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Vicerrector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449" cy="677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bookmarkStart w:id="0" w:name="_GoBack"/>
    <w:r>
      <w:rPr>
        <w:noProof/>
      </w:rPr>
      <w:drawing>
        <wp:inline distT="0" distB="0" distL="0" distR="0">
          <wp:extent cx="1913489" cy="46482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ara sello caucho_cofinanciado fondos Erasmus+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34" cy="481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8FF" w:rsidRDefault="007918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7E2"/>
    <w:rsid w:val="001A46D2"/>
    <w:rsid w:val="005477E2"/>
    <w:rsid w:val="0079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61F57"/>
  <w15:chartTrackingRefBased/>
  <w15:docId w15:val="{4FE39826-CCC3-4F8B-8678-F91B4629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477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4">
    <w:name w:val="heading 4"/>
    <w:basedOn w:val="Normal"/>
    <w:link w:val="Ttulo4Car"/>
    <w:uiPriority w:val="9"/>
    <w:qFormat/>
    <w:rsid w:val="005477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477E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477E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4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477E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477E2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918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18FF"/>
  </w:style>
  <w:style w:type="paragraph" w:styleId="Piedepgina">
    <w:name w:val="footer"/>
    <w:basedOn w:val="Normal"/>
    <w:link w:val="PiedepginaCar"/>
    <w:uiPriority w:val="99"/>
    <w:unhideWhenUsed/>
    <w:rsid w:val="007918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mus-plus.ec.europa.eu/es/programme-guide/part-a/eligible-countrie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erasmus-plus.ec.europa.eu/es/programme-guide/part-a/eligible-countrie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rasmus-plus.ec.europa.eu/es/programme-guide/part-a/eligible-countrie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Belén González Gonzalo</dc:creator>
  <cp:keywords/>
  <dc:description/>
  <cp:lastModifiedBy>MARIA ISABEL IZQUIERDO ROMAN</cp:lastModifiedBy>
  <cp:revision>2</cp:revision>
  <dcterms:created xsi:type="dcterms:W3CDTF">2023-01-18T07:47:00Z</dcterms:created>
  <dcterms:modified xsi:type="dcterms:W3CDTF">2023-01-18T08:12:00Z</dcterms:modified>
</cp:coreProperties>
</file>