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FC" w:rsidRPr="002076D4" w:rsidRDefault="002076D4" w:rsidP="002076D4">
      <w:pPr>
        <w:spacing w:before="120" w:after="0"/>
        <w:jc w:val="center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7BB72941" wp14:editId="3CB6A583">
            <wp:extent cx="2085975" cy="1059543"/>
            <wp:effectExtent l="0" t="0" r="0" b="7620"/>
            <wp:docPr id="1" name="Imagen 1" descr="Resultado de imagen de escudo 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cudo ub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30" cy="105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2D4" w:rsidRPr="00E70EFC" w:rsidRDefault="00030EEA" w:rsidP="00E70EFC">
      <w:pPr>
        <w:jc w:val="center"/>
        <w:rPr>
          <w:rFonts w:ascii="Garamond" w:hAnsi="Garamond"/>
          <w:b/>
          <w:sz w:val="16"/>
          <w:szCs w:val="16"/>
          <w:lang w:val="es-ES"/>
        </w:rPr>
      </w:pPr>
      <w:r w:rsidRPr="00E70EFC">
        <w:rPr>
          <w:rFonts w:ascii="Garamond" w:hAnsi="Garamond"/>
          <w:b/>
          <w:sz w:val="16"/>
          <w:szCs w:val="16"/>
          <w:lang w:val="es-ES"/>
        </w:rPr>
        <w:t>Departamento de Construcciones Arquitectónicas e Ingeniería e la Construcción y del Terreno</w:t>
      </w:r>
    </w:p>
    <w:p w:rsidR="00FD1D35" w:rsidRPr="00720769" w:rsidRDefault="00FD1D35" w:rsidP="00FD1D35">
      <w:pPr>
        <w:spacing w:before="120" w:after="120" w:line="240" w:lineRule="auto"/>
        <w:ind w:left="-142" w:right="-143"/>
        <w:jc w:val="both"/>
        <w:rPr>
          <w:b/>
          <w:color w:val="002060"/>
          <w:lang w:val="es-ES"/>
        </w:rPr>
      </w:pPr>
      <w:r w:rsidRPr="00720769">
        <w:rPr>
          <w:b/>
          <w:color w:val="002060"/>
          <w:lang w:val="es-ES"/>
        </w:rPr>
        <w:t>ACCIONES DE PROMOCIÓN DE LA SEGURIDAD Y SALUD LABORAL Y ACTUALIZACIÓN DE LOS TÉCNICOS DE PREVENCIÓN DE RIESGOS LABORALES DE LA CONSEJERÍA DE EMPLEO DE LA JUNTA DE CASTILLA Y LEÓN</w:t>
      </w:r>
    </w:p>
    <w:p w:rsidR="00FD1D35" w:rsidRDefault="00FD1D35" w:rsidP="00FD1D35">
      <w:pPr>
        <w:spacing w:before="120" w:after="120"/>
        <w:ind w:right="-285"/>
        <w:jc w:val="both"/>
        <w:rPr>
          <w:lang w:val="es-ES"/>
        </w:rPr>
      </w:pPr>
    </w:p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1134"/>
        <w:gridCol w:w="850"/>
        <w:gridCol w:w="709"/>
        <w:gridCol w:w="1559"/>
      </w:tblGrid>
      <w:tr w:rsidR="00FD1D35" w:rsidTr="00527ACD">
        <w:tc>
          <w:tcPr>
            <w:tcW w:w="8755" w:type="dxa"/>
            <w:gridSpan w:val="6"/>
            <w:shd w:val="clear" w:color="auto" w:fill="F2F2F2" w:themeFill="background1" w:themeFillShade="F2"/>
          </w:tcPr>
          <w:p w:rsidR="00FD1D35" w:rsidRPr="00E70EFC" w:rsidRDefault="00FD1D35" w:rsidP="00527ACD">
            <w:pPr>
              <w:spacing w:before="120" w:after="120"/>
              <w:jc w:val="center"/>
              <w:rPr>
                <w:b/>
                <w:color w:val="002060"/>
                <w:sz w:val="28"/>
                <w:szCs w:val="28"/>
                <w:lang w:val="es-ES"/>
              </w:rPr>
            </w:pPr>
            <w:r w:rsidRPr="00E70EFC">
              <w:rPr>
                <w:b/>
                <w:color w:val="002060"/>
                <w:sz w:val="28"/>
                <w:szCs w:val="28"/>
                <w:lang w:val="es-ES"/>
              </w:rPr>
              <w:t>FORMULARIO DE INSCRIPCIÓN</w:t>
            </w:r>
          </w:p>
        </w:tc>
      </w:tr>
      <w:tr w:rsidR="00FD1D35" w:rsidRPr="00E70EFC" w:rsidTr="00527ACD">
        <w:tc>
          <w:tcPr>
            <w:tcW w:w="1101" w:type="dxa"/>
            <w:shd w:val="clear" w:color="auto" w:fill="F2F2F2" w:themeFill="background1" w:themeFillShade="F2"/>
          </w:tcPr>
          <w:p w:rsidR="00FD1D35" w:rsidRPr="00E70EFC" w:rsidRDefault="00FD1D35" w:rsidP="00527ACD">
            <w:pPr>
              <w:spacing w:before="120" w:after="120"/>
              <w:jc w:val="center"/>
              <w:rPr>
                <w:b/>
                <w:color w:val="002060"/>
                <w:lang w:val="es-ES"/>
              </w:rPr>
            </w:pPr>
            <w:r w:rsidRPr="00E70EFC">
              <w:rPr>
                <w:b/>
                <w:color w:val="002060"/>
                <w:lang w:val="es-ES"/>
              </w:rPr>
              <w:t>Nombre</w:t>
            </w:r>
          </w:p>
        </w:tc>
        <w:tc>
          <w:tcPr>
            <w:tcW w:w="4536" w:type="dxa"/>
            <w:gridSpan w:val="2"/>
          </w:tcPr>
          <w:p w:rsidR="00FD1D35" w:rsidRPr="00E70EFC" w:rsidRDefault="00FD1D35" w:rsidP="00527ACD">
            <w:pPr>
              <w:spacing w:before="120" w:after="120"/>
              <w:jc w:val="both"/>
              <w:rPr>
                <w:color w:val="002060"/>
                <w:lang w:val="es-E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D1D35" w:rsidRPr="00E70EFC" w:rsidRDefault="00FD1D35" w:rsidP="00527ACD">
            <w:pPr>
              <w:spacing w:before="120" w:after="120"/>
              <w:jc w:val="center"/>
              <w:rPr>
                <w:b/>
                <w:color w:val="002060"/>
                <w:lang w:val="es-ES"/>
              </w:rPr>
            </w:pPr>
            <w:r w:rsidRPr="00E70EFC">
              <w:rPr>
                <w:b/>
                <w:color w:val="002060"/>
                <w:lang w:val="es-ES"/>
              </w:rPr>
              <w:t>NIF</w:t>
            </w:r>
          </w:p>
        </w:tc>
        <w:tc>
          <w:tcPr>
            <w:tcW w:w="2268" w:type="dxa"/>
            <w:gridSpan w:val="2"/>
          </w:tcPr>
          <w:p w:rsidR="00FD1D35" w:rsidRPr="00E70EFC" w:rsidRDefault="00FD1D35" w:rsidP="00527ACD">
            <w:pPr>
              <w:spacing w:before="120" w:after="120"/>
              <w:jc w:val="both"/>
              <w:rPr>
                <w:color w:val="002060"/>
                <w:lang w:val="es-ES"/>
              </w:rPr>
            </w:pPr>
          </w:p>
        </w:tc>
      </w:tr>
      <w:tr w:rsidR="00FD1D35" w:rsidRPr="00E70EFC" w:rsidTr="00527ACD">
        <w:tc>
          <w:tcPr>
            <w:tcW w:w="1101" w:type="dxa"/>
            <w:shd w:val="clear" w:color="auto" w:fill="F2F2F2" w:themeFill="background1" w:themeFillShade="F2"/>
          </w:tcPr>
          <w:p w:rsidR="00FD1D35" w:rsidRPr="00E70EFC" w:rsidRDefault="00FD1D35" w:rsidP="00527ACD">
            <w:pPr>
              <w:spacing w:before="120" w:after="120"/>
              <w:jc w:val="center"/>
              <w:rPr>
                <w:b/>
                <w:color w:val="002060"/>
                <w:lang w:val="es-ES"/>
              </w:rPr>
            </w:pPr>
            <w:r w:rsidRPr="00E70EFC">
              <w:rPr>
                <w:b/>
                <w:color w:val="002060"/>
                <w:lang w:val="es-ES"/>
              </w:rPr>
              <w:t>Apellidos</w:t>
            </w:r>
          </w:p>
        </w:tc>
        <w:tc>
          <w:tcPr>
            <w:tcW w:w="3402" w:type="dxa"/>
          </w:tcPr>
          <w:p w:rsidR="00FD1D35" w:rsidRPr="00E70EFC" w:rsidRDefault="00FD1D35" w:rsidP="00527ACD">
            <w:pPr>
              <w:spacing w:before="120" w:after="120"/>
              <w:jc w:val="both"/>
              <w:rPr>
                <w:color w:val="002060"/>
                <w:lang w:val="es-ES"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FD1D35" w:rsidRPr="00720769" w:rsidRDefault="00FD1D35" w:rsidP="00527ACD">
            <w:pPr>
              <w:spacing w:before="120" w:after="120"/>
              <w:jc w:val="both"/>
              <w:rPr>
                <w:b/>
                <w:color w:val="002060"/>
                <w:lang w:val="es-ES"/>
              </w:rPr>
            </w:pPr>
            <w:r w:rsidRPr="00720769">
              <w:rPr>
                <w:b/>
                <w:color w:val="002060"/>
                <w:lang w:val="es-ES"/>
              </w:rPr>
              <w:t>Correo Electrónico</w:t>
            </w:r>
          </w:p>
        </w:tc>
        <w:tc>
          <w:tcPr>
            <w:tcW w:w="2268" w:type="dxa"/>
            <w:gridSpan w:val="2"/>
          </w:tcPr>
          <w:p w:rsidR="00FD1D35" w:rsidRPr="00720769" w:rsidRDefault="00FD1D35" w:rsidP="00527ACD">
            <w:pPr>
              <w:spacing w:before="120" w:after="120"/>
              <w:jc w:val="both"/>
              <w:rPr>
                <w:b/>
                <w:color w:val="002060"/>
                <w:lang w:val="es-ES"/>
              </w:rPr>
            </w:pPr>
          </w:p>
        </w:tc>
      </w:tr>
      <w:tr w:rsidR="00FD1D35" w:rsidTr="00527ACD">
        <w:tc>
          <w:tcPr>
            <w:tcW w:w="1101" w:type="dxa"/>
            <w:shd w:val="clear" w:color="auto" w:fill="F2F2F2" w:themeFill="background1" w:themeFillShade="F2"/>
          </w:tcPr>
          <w:p w:rsidR="00FD1D35" w:rsidRPr="00E70EFC" w:rsidRDefault="00FD1D35" w:rsidP="00527ACD">
            <w:pPr>
              <w:spacing w:before="120" w:after="120"/>
              <w:jc w:val="center"/>
              <w:rPr>
                <w:b/>
                <w:color w:val="002060"/>
                <w:lang w:val="es-ES"/>
              </w:rPr>
            </w:pPr>
            <w:r w:rsidRPr="00E70EFC">
              <w:rPr>
                <w:b/>
                <w:color w:val="002060"/>
                <w:lang w:val="es-ES"/>
              </w:rPr>
              <w:t>Domicilio</w:t>
            </w:r>
          </w:p>
        </w:tc>
        <w:tc>
          <w:tcPr>
            <w:tcW w:w="5386" w:type="dxa"/>
            <w:gridSpan w:val="3"/>
          </w:tcPr>
          <w:p w:rsidR="00FD1D35" w:rsidRPr="00E70EFC" w:rsidRDefault="00FD1D35" w:rsidP="00527ACD">
            <w:pPr>
              <w:spacing w:before="120" w:after="120"/>
              <w:jc w:val="center"/>
              <w:rPr>
                <w:color w:val="002060"/>
                <w:lang w:val="es-E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FD1D35" w:rsidRPr="00E70EFC" w:rsidRDefault="00FD1D35" w:rsidP="00527ACD">
            <w:pPr>
              <w:spacing w:before="120" w:after="120"/>
              <w:jc w:val="center"/>
              <w:rPr>
                <w:b/>
                <w:color w:val="002060"/>
                <w:lang w:val="es-ES"/>
              </w:rPr>
            </w:pPr>
            <w:r w:rsidRPr="00E70EFC">
              <w:rPr>
                <w:b/>
                <w:color w:val="002060"/>
                <w:lang w:val="es-ES"/>
              </w:rPr>
              <w:t>C.P.</w:t>
            </w:r>
          </w:p>
        </w:tc>
        <w:tc>
          <w:tcPr>
            <w:tcW w:w="1559" w:type="dxa"/>
          </w:tcPr>
          <w:p w:rsidR="00FD1D35" w:rsidRPr="00E70EFC" w:rsidRDefault="00FD1D35" w:rsidP="00527ACD">
            <w:pPr>
              <w:spacing w:before="120" w:after="120"/>
              <w:jc w:val="both"/>
              <w:rPr>
                <w:color w:val="002060"/>
                <w:lang w:val="es-ES"/>
              </w:rPr>
            </w:pPr>
          </w:p>
        </w:tc>
      </w:tr>
      <w:tr w:rsidR="00FD1D35" w:rsidTr="00527ACD">
        <w:tc>
          <w:tcPr>
            <w:tcW w:w="1101" w:type="dxa"/>
            <w:shd w:val="clear" w:color="auto" w:fill="F2F2F2" w:themeFill="background1" w:themeFillShade="F2"/>
          </w:tcPr>
          <w:p w:rsidR="00FD1D35" w:rsidRPr="00E70EFC" w:rsidRDefault="00FD1D35" w:rsidP="00527ACD">
            <w:pPr>
              <w:spacing w:before="120" w:after="120"/>
              <w:jc w:val="center"/>
              <w:rPr>
                <w:b/>
                <w:color w:val="002060"/>
                <w:lang w:val="es-ES"/>
              </w:rPr>
            </w:pPr>
            <w:r w:rsidRPr="00E70EFC">
              <w:rPr>
                <w:b/>
                <w:color w:val="002060"/>
                <w:lang w:val="es-ES"/>
              </w:rPr>
              <w:t>Ciudad</w:t>
            </w:r>
          </w:p>
        </w:tc>
        <w:tc>
          <w:tcPr>
            <w:tcW w:w="3402" w:type="dxa"/>
          </w:tcPr>
          <w:p w:rsidR="00FD1D35" w:rsidRPr="00E70EFC" w:rsidRDefault="00FD1D35" w:rsidP="00527ACD">
            <w:pPr>
              <w:spacing w:before="120" w:after="120"/>
              <w:jc w:val="both"/>
              <w:rPr>
                <w:color w:val="002060"/>
                <w:lang w:val="es-E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FD1D35" w:rsidRPr="00E70EFC" w:rsidRDefault="00FD1D35" w:rsidP="00527ACD">
            <w:pPr>
              <w:spacing w:before="120" w:after="120"/>
              <w:jc w:val="both"/>
              <w:rPr>
                <w:b/>
                <w:color w:val="002060"/>
                <w:lang w:val="es-ES"/>
              </w:rPr>
            </w:pPr>
            <w:r w:rsidRPr="00E70EFC">
              <w:rPr>
                <w:b/>
                <w:color w:val="002060"/>
                <w:lang w:val="es-ES"/>
              </w:rPr>
              <w:t>Provincia</w:t>
            </w:r>
          </w:p>
        </w:tc>
        <w:tc>
          <w:tcPr>
            <w:tcW w:w="3118" w:type="dxa"/>
            <w:gridSpan w:val="3"/>
          </w:tcPr>
          <w:p w:rsidR="00FD1D35" w:rsidRPr="00E70EFC" w:rsidRDefault="00FD1D35" w:rsidP="00527ACD">
            <w:pPr>
              <w:spacing w:before="120" w:after="120"/>
              <w:jc w:val="both"/>
              <w:rPr>
                <w:color w:val="002060"/>
                <w:lang w:val="es-ES"/>
              </w:rPr>
            </w:pPr>
          </w:p>
        </w:tc>
      </w:tr>
    </w:tbl>
    <w:p w:rsidR="00FD1D35" w:rsidRDefault="00FD1D35" w:rsidP="00FD1D35">
      <w:pPr>
        <w:spacing w:before="60" w:after="60"/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D1D35" w:rsidRPr="008709AA" w:rsidTr="00527ACD">
        <w:tc>
          <w:tcPr>
            <w:tcW w:w="8720" w:type="dxa"/>
            <w:shd w:val="clear" w:color="auto" w:fill="F2F2F2" w:themeFill="background1" w:themeFillShade="F2"/>
          </w:tcPr>
          <w:p w:rsidR="00FD1D35" w:rsidRPr="00E70EFC" w:rsidRDefault="00FD1D35" w:rsidP="00527ACD">
            <w:pPr>
              <w:spacing w:before="120" w:after="120"/>
              <w:jc w:val="center"/>
              <w:rPr>
                <w:b/>
                <w:color w:val="002060"/>
                <w:lang w:val="es-ES"/>
              </w:rPr>
            </w:pPr>
            <w:r w:rsidRPr="00E70EFC">
              <w:rPr>
                <w:b/>
                <w:color w:val="002060"/>
                <w:lang w:val="es-ES"/>
              </w:rPr>
              <w:t>Formación en Prevención de Riesgos Laborales</w:t>
            </w:r>
          </w:p>
        </w:tc>
      </w:tr>
      <w:tr w:rsidR="00FD1D35" w:rsidRPr="008709AA" w:rsidTr="00527ACD">
        <w:tc>
          <w:tcPr>
            <w:tcW w:w="8720" w:type="dxa"/>
          </w:tcPr>
          <w:p w:rsidR="00FD1D35" w:rsidRPr="00022745" w:rsidRDefault="00FD1D35" w:rsidP="00527ACD">
            <w:pPr>
              <w:spacing w:before="120" w:after="120"/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:rsidR="00FD1D35" w:rsidRDefault="00FD1D35" w:rsidP="00FD1D35">
      <w:pPr>
        <w:spacing w:before="240" w:after="240"/>
        <w:jc w:val="both"/>
        <w:rPr>
          <w:lang w:val="es-ES"/>
        </w:rPr>
      </w:pPr>
      <w:r>
        <w:rPr>
          <w:lang w:val="es-ES"/>
        </w:rPr>
        <w:t>Indicar el curso o cursos en los que se quiere matricular, de acuerdo con la modalidad formativa: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7514"/>
      </w:tblGrid>
      <w:tr w:rsidR="00FD1D35" w:rsidRPr="008709AA" w:rsidTr="00527ACD">
        <w:trPr>
          <w:jc w:val="center"/>
        </w:trPr>
        <w:tc>
          <w:tcPr>
            <w:tcW w:w="1206" w:type="dxa"/>
            <w:shd w:val="clear" w:color="auto" w:fill="F2F2F2" w:themeFill="background1" w:themeFillShade="F2"/>
          </w:tcPr>
          <w:p w:rsidR="00FD1D35" w:rsidRPr="00720769" w:rsidRDefault="00FD1D35" w:rsidP="00527ACD">
            <w:pPr>
              <w:spacing w:before="120" w:after="120"/>
              <w:jc w:val="center"/>
              <w:rPr>
                <w:b/>
                <w:color w:val="002060"/>
                <w:lang w:val="es-ES"/>
              </w:rPr>
            </w:pPr>
            <w:r w:rsidRPr="00720769">
              <w:rPr>
                <w:b/>
                <w:color w:val="002060"/>
                <w:lang w:val="es-ES"/>
              </w:rPr>
              <w:t>Modalidad</w:t>
            </w:r>
          </w:p>
        </w:tc>
        <w:tc>
          <w:tcPr>
            <w:tcW w:w="7514" w:type="dxa"/>
            <w:shd w:val="clear" w:color="auto" w:fill="F2F2F2" w:themeFill="background1" w:themeFillShade="F2"/>
          </w:tcPr>
          <w:p w:rsidR="00FD1D35" w:rsidRPr="00E70EFC" w:rsidRDefault="00FD1D35" w:rsidP="00527ACD">
            <w:pPr>
              <w:spacing w:before="120" w:after="120"/>
              <w:jc w:val="center"/>
              <w:rPr>
                <w:b/>
                <w:color w:val="002060"/>
                <w:lang w:val="es-ES"/>
              </w:rPr>
            </w:pPr>
            <w:r w:rsidRPr="00E70EFC">
              <w:rPr>
                <w:b/>
                <w:color w:val="002060"/>
                <w:lang w:val="es-ES"/>
              </w:rPr>
              <w:t xml:space="preserve"> Actualización de Técnicos de Prevención de Nivel Superior</w:t>
            </w:r>
          </w:p>
        </w:tc>
      </w:tr>
      <w:tr w:rsidR="00FD1D35" w:rsidRPr="008709AA" w:rsidTr="00527ACD">
        <w:trPr>
          <w:jc w:val="center"/>
        </w:trPr>
        <w:tc>
          <w:tcPr>
            <w:tcW w:w="1206" w:type="dxa"/>
          </w:tcPr>
          <w:p w:rsidR="00FD1D35" w:rsidRDefault="00FD1D35" w:rsidP="00527ACD">
            <w:pPr>
              <w:spacing w:before="120" w:after="120"/>
              <w:jc w:val="both"/>
              <w:rPr>
                <w:lang w:val="es-ES"/>
              </w:rPr>
            </w:pPr>
          </w:p>
        </w:tc>
        <w:tc>
          <w:tcPr>
            <w:tcW w:w="7514" w:type="dxa"/>
            <w:vAlign w:val="center"/>
          </w:tcPr>
          <w:p w:rsidR="00FD1D35" w:rsidRPr="00720769" w:rsidRDefault="00FD1D35" w:rsidP="00527ACD">
            <w:pPr>
              <w:spacing w:before="120" w:after="120" w:line="288" w:lineRule="auto"/>
              <w:jc w:val="both"/>
              <w:rPr>
                <w:b/>
                <w:color w:val="002060"/>
                <w:sz w:val="18"/>
                <w:szCs w:val="18"/>
                <w:lang w:val="es-ES"/>
              </w:rPr>
            </w:pPr>
            <w:r w:rsidRPr="00720769">
              <w:rPr>
                <w:b/>
                <w:color w:val="002060"/>
                <w:sz w:val="18"/>
                <w:szCs w:val="18"/>
                <w:lang w:val="es-ES"/>
              </w:rPr>
              <w:t>Problemática actual de la formación en prevención de riesgos laborales: consideraciones legales y prácticas</w:t>
            </w:r>
          </w:p>
        </w:tc>
      </w:tr>
      <w:tr w:rsidR="00FD1D35" w:rsidRPr="008709AA" w:rsidTr="00527ACD">
        <w:trPr>
          <w:jc w:val="center"/>
        </w:trPr>
        <w:tc>
          <w:tcPr>
            <w:tcW w:w="1206" w:type="dxa"/>
          </w:tcPr>
          <w:p w:rsidR="00FD1D35" w:rsidRDefault="00FD1D35" w:rsidP="00527ACD">
            <w:pPr>
              <w:spacing w:before="120" w:after="120"/>
              <w:jc w:val="both"/>
              <w:rPr>
                <w:lang w:val="es-ES"/>
              </w:rPr>
            </w:pPr>
          </w:p>
        </w:tc>
        <w:tc>
          <w:tcPr>
            <w:tcW w:w="7514" w:type="dxa"/>
            <w:vAlign w:val="center"/>
          </w:tcPr>
          <w:p w:rsidR="00FD1D35" w:rsidRPr="00720769" w:rsidRDefault="00FD1D35" w:rsidP="00527ACD">
            <w:pPr>
              <w:spacing w:before="120" w:after="120" w:line="288" w:lineRule="auto"/>
              <w:jc w:val="both"/>
              <w:rPr>
                <w:b/>
                <w:color w:val="002060"/>
                <w:sz w:val="18"/>
                <w:szCs w:val="18"/>
                <w:lang w:val="es-ES"/>
              </w:rPr>
            </w:pPr>
            <w:r w:rsidRPr="00720769">
              <w:rPr>
                <w:b/>
                <w:color w:val="002060"/>
                <w:sz w:val="18"/>
                <w:szCs w:val="18"/>
                <w:lang w:val="es-ES"/>
              </w:rPr>
              <w:t>Normativa en materia de prevención de riesgos laborales: de las Normas OSHA 18001 a las Normas ISO 45001</w:t>
            </w:r>
          </w:p>
        </w:tc>
      </w:tr>
    </w:tbl>
    <w:p w:rsidR="00FD1D35" w:rsidRDefault="00FD1D35" w:rsidP="00FD1D35">
      <w:pPr>
        <w:spacing w:before="120" w:after="120"/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6"/>
        <w:gridCol w:w="7514"/>
      </w:tblGrid>
      <w:tr w:rsidR="00FD1D35" w:rsidRPr="008709AA" w:rsidTr="00527ACD">
        <w:tc>
          <w:tcPr>
            <w:tcW w:w="1179" w:type="dxa"/>
            <w:shd w:val="clear" w:color="auto" w:fill="F2F2F2" w:themeFill="background1" w:themeFillShade="F2"/>
          </w:tcPr>
          <w:p w:rsidR="00FD1D35" w:rsidRPr="00720769" w:rsidRDefault="00FD1D35" w:rsidP="00527ACD">
            <w:pPr>
              <w:spacing w:before="120" w:after="120"/>
              <w:jc w:val="center"/>
              <w:rPr>
                <w:b/>
                <w:color w:val="002060"/>
                <w:lang w:val="es-ES"/>
              </w:rPr>
            </w:pPr>
            <w:r w:rsidRPr="00720769">
              <w:rPr>
                <w:b/>
                <w:color w:val="002060"/>
                <w:lang w:val="es-ES"/>
              </w:rPr>
              <w:t>Modalidad</w:t>
            </w:r>
          </w:p>
        </w:tc>
        <w:tc>
          <w:tcPr>
            <w:tcW w:w="7541" w:type="dxa"/>
            <w:shd w:val="clear" w:color="auto" w:fill="F2F2F2" w:themeFill="background1" w:themeFillShade="F2"/>
          </w:tcPr>
          <w:p w:rsidR="00FD1D35" w:rsidRPr="00E70EFC" w:rsidRDefault="00FD1D35" w:rsidP="00527ACD">
            <w:pPr>
              <w:spacing w:before="120" w:after="120"/>
              <w:jc w:val="center"/>
              <w:rPr>
                <w:b/>
                <w:color w:val="002060"/>
                <w:lang w:val="es-ES"/>
              </w:rPr>
            </w:pPr>
            <w:r w:rsidRPr="00E70EFC">
              <w:rPr>
                <w:b/>
                <w:color w:val="002060"/>
                <w:lang w:val="es-ES"/>
              </w:rPr>
              <w:t>Acciones de Promoción de la Seguridad y Salud Laboral</w:t>
            </w:r>
          </w:p>
        </w:tc>
      </w:tr>
      <w:tr w:rsidR="00FD1D35" w:rsidRPr="008709AA" w:rsidTr="00527ACD">
        <w:tc>
          <w:tcPr>
            <w:tcW w:w="1179" w:type="dxa"/>
          </w:tcPr>
          <w:p w:rsidR="00FD1D35" w:rsidRDefault="00FD1D35" w:rsidP="00527ACD">
            <w:pPr>
              <w:spacing w:before="120" w:after="120"/>
              <w:jc w:val="both"/>
              <w:rPr>
                <w:lang w:val="es-ES"/>
              </w:rPr>
            </w:pPr>
          </w:p>
        </w:tc>
        <w:tc>
          <w:tcPr>
            <w:tcW w:w="7541" w:type="dxa"/>
            <w:vAlign w:val="center"/>
          </w:tcPr>
          <w:p w:rsidR="00FD1D35" w:rsidRPr="00720769" w:rsidRDefault="00FD1D35" w:rsidP="00527ACD">
            <w:pPr>
              <w:spacing w:before="120" w:after="120" w:line="288" w:lineRule="auto"/>
              <w:jc w:val="both"/>
              <w:rPr>
                <w:b/>
                <w:color w:val="002060"/>
                <w:sz w:val="18"/>
                <w:szCs w:val="18"/>
                <w:lang w:val="es-ES"/>
              </w:rPr>
            </w:pPr>
            <w:r w:rsidRPr="00720769">
              <w:rPr>
                <w:b/>
                <w:color w:val="002060"/>
                <w:sz w:val="18"/>
                <w:szCs w:val="18"/>
                <w:lang w:val="es-ES"/>
              </w:rPr>
              <w:t>La gestión del Plan de Seguridad y Salud en las obras de construcción por parte de los Jefes de Obra y por los Coordinadores de Seguridad y Salud en el proceso de ejecución</w:t>
            </w:r>
          </w:p>
        </w:tc>
      </w:tr>
    </w:tbl>
    <w:p w:rsidR="00A163BC" w:rsidRDefault="00A163BC" w:rsidP="00FD1D35">
      <w:pPr>
        <w:spacing w:before="120" w:after="120" w:line="240" w:lineRule="auto"/>
        <w:jc w:val="both"/>
        <w:rPr>
          <w:lang w:val="es-ES"/>
        </w:rPr>
      </w:pPr>
      <w:bookmarkStart w:id="0" w:name="_GoBack"/>
      <w:bookmarkEnd w:id="0"/>
    </w:p>
    <w:sectPr w:rsidR="00A163BC" w:rsidSect="00E70EFC">
      <w:headerReference w:type="default" r:id="rId9"/>
      <w:pgSz w:w="11906" w:h="16838"/>
      <w:pgMar w:top="195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B2" w:rsidRDefault="00AE27B2" w:rsidP="00AE27B2">
      <w:pPr>
        <w:spacing w:after="0" w:line="240" w:lineRule="auto"/>
      </w:pPr>
      <w:r>
        <w:separator/>
      </w:r>
    </w:p>
  </w:endnote>
  <w:endnote w:type="continuationSeparator" w:id="0">
    <w:p w:rsidR="00AE27B2" w:rsidRDefault="00AE27B2" w:rsidP="00AE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B2" w:rsidRDefault="00AE27B2" w:rsidP="00AE27B2">
      <w:pPr>
        <w:spacing w:after="0" w:line="240" w:lineRule="auto"/>
      </w:pPr>
      <w:r>
        <w:separator/>
      </w:r>
    </w:p>
  </w:footnote>
  <w:footnote w:type="continuationSeparator" w:id="0">
    <w:p w:rsidR="00AE27B2" w:rsidRDefault="00AE27B2" w:rsidP="00AE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B2" w:rsidRDefault="00E70EFC" w:rsidP="00AE27B2">
    <w:pPr>
      <w:pStyle w:val="Encabezado"/>
    </w:pPr>
    <w:r w:rsidRPr="00E70EFC">
      <w:rPr>
        <w:b/>
        <w:noProof/>
        <w:color w:val="00206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20C8B3" wp14:editId="34C061D4">
              <wp:simplePos x="0" y="0"/>
              <wp:positionH relativeFrom="column">
                <wp:posOffset>-89535</wp:posOffset>
              </wp:positionH>
              <wp:positionV relativeFrom="paragraph">
                <wp:posOffset>607695</wp:posOffset>
              </wp:positionV>
              <wp:extent cx="5467350" cy="9525"/>
              <wp:effectExtent l="0" t="0" r="19050" b="2857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73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47.85pt" to="423.4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" strokecolor="#4579b8 [3044]"/>
          </w:pict>
        </mc:Fallback>
      </mc:AlternateContent>
    </w:r>
    <w:r w:rsidR="00AE27B2">
      <w:rPr>
        <w:b/>
        <w:noProof/>
        <w:lang w:val="es-ES" w:eastAsia="es-ES"/>
      </w:rPr>
      <w:drawing>
        <wp:inline distT="0" distB="0" distL="0" distR="0" wp14:anchorId="70D8F5E8" wp14:editId="4E5EB885">
          <wp:extent cx="1152525" cy="511421"/>
          <wp:effectExtent l="0" t="0" r="0" b="3175"/>
          <wp:docPr id="4" name="Imagen 4" descr="Resultado de imagen de ESCUDO U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de ESCUDO UB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419" cy="511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27B2">
      <w:rPr>
        <w:b/>
        <w:noProof/>
        <w:lang w:val="es-ES" w:eastAsia="es-ES"/>
      </w:rPr>
      <w:t xml:space="preserve">                                           </w:t>
    </w:r>
    <w:r>
      <w:rPr>
        <w:b/>
        <w:noProof/>
        <w:lang w:val="es-ES" w:eastAsia="es-ES"/>
      </w:rPr>
      <w:t xml:space="preserve">                                          </w:t>
    </w:r>
    <w:r w:rsidR="00AE27B2">
      <w:rPr>
        <w:b/>
        <w:noProof/>
        <w:lang w:val="es-ES" w:eastAsia="es-ES"/>
      </w:rPr>
      <w:t xml:space="preserve">                 </w:t>
    </w:r>
    <w:r w:rsidR="00AE27B2">
      <w:rPr>
        <w:b/>
        <w:noProof/>
        <w:lang w:val="es-ES" w:eastAsia="es-ES"/>
      </w:rPr>
      <w:drawing>
        <wp:inline distT="0" distB="0" distL="0" distR="0" wp14:anchorId="22D9AE18" wp14:editId="13F89827">
          <wp:extent cx="1000125" cy="486750"/>
          <wp:effectExtent l="0" t="0" r="0" b="8890"/>
          <wp:docPr id="6" name="Imagen 6" descr="Consejer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ejerí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001" cy="486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2284"/>
    <w:multiLevelType w:val="hybridMultilevel"/>
    <w:tmpl w:val="1408D64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00"/>
    <w:rsid w:val="00022745"/>
    <w:rsid w:val="00030EEA"/>
    <w:rsid w:val="000C3C00"/>
    <w:rsid w:val="00154F42"/>
    <w:rsid w:val="001B6C4E"/>
    <w:rsid w:val="002076D4"/>
    <w:rsid w:val="00355B26"/>
    <w:rsid w:val="007918D8"/>
    <w:rsid w:val="007A2909"/>
    <w:rsid w:val="008A75D1"/>
    <w:rsid w:val="00A163BC"/>
    <w:rsid w:val="00AE27B2"/>
    <w:rsid w:val="00D772D4"/>
    <w:rsid w:val="00E70EFC"/>
    <w:rsid w:val="00EA3A7E"/>
    <w:rsid w:val="00F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4F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5B2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2D4"/>
    <w:rPr>
      <w:rFonts w:ascii="Tahoma" w:hAnsi="Tahoma" w:cs="Tahoma"/>
      <w:sz w:val="16"/>
      <w:szCs w:val="16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AE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7B2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AE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7B2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4F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5B2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2D4"/>
    <w:rPr>
      <w:rFonts w:ascii="Tahoma" w:hAnsi="Tahoma" w:cs="Tahoma"/>
      <w:sz w:val="16"/>
      <w:szCs w:val="16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AE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7B2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AE2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7B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RODRIGUEZ SAIZ</dc:creator>
  <cp:lastModifiedBy>ANGEL RODRIGUEZ SAIZ</cp:lastModifiedBy>
  <cp:revision>4</cp:revision>
  <cp:lastPrinted>2018-07-18T21:00:00Z</cp:lastPrinted>
  <dcterms:created xsi:type="dcterms:W3CDTF">2018-07-18T20:57:00Z</dcterms:created>
  <dcterms:modified xsi:type="dcterms:W3CDTF">2018-07-19T06:57:00Z</dcterms:modified>
</cp:coreProperties>
</file>