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39B" w:rsidRDefault="00FD539B">
      <w:pPr>
        <w:jc w:val="center"/>
        <w:rPr>
          <w:b/>
          <w:sz w:val="20"/>
          <w:lang w:val="es-ES"/>
        </w:rPr>
      </w:pPr>
      <w:bookmarkStart w:id="0" w:name="_GoBack"/>
      <w:bookmarkEnd w:id="0"/>
      <w:r>
        <w:rPr>
          <w:b/>
          <w:sz w:val="20"/>
          <w:lang w:val="es-ES"/>
        </w:rPr>
        <w:t xml:space="preserve">D.- </w:t>
      </w:r>
      <w:r w:rsidR="003B1D16">
        <w:rPr>
          <w:b/>
          <w:sz w:val="20"/>
          <w:lang w:val="es-ES"/>
        </w:rPr>
        <w:t>LIQUIDACIÓN DEL SERVICIO</w:t>
      </w:r>
    </w:p>
    <w:p w:rsidR="00FD539B" w:rsidRDefault="00FD539B">
      <w:pPr>
        <w:ind w:right="197"/>
        <w:jc w:val="center"/>
        <w:rPr>
          <w:b/>
          <w:sz w:val="20"/>
          <w:lang w:val="es-ES"/>
        </w:rPr>
      </w:pPr>
    </w:p>
    <w:p w:rsidR="00147E35" w:rsidRDefault="00147E35">
      <w:pPr>
        <w:ind w:right="197"/>
        <w:jc w:val="center"/>
        <w:rPr>
          <w:b/>
          <w:sz w:val="20"/>
          <w:lang w:val="es-ES"/>
        </w:rPr>
      </w:pPr>
    </w:p>
    <w:tbl>
      <w:tblPr>
        <w:tblW w:w="94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76"/>
        <w:gridCol w:w="992"/>
        <w:gridCol w:w="993"/>
        <w:gridCol w:w="71"/>
        <w:gridCol w:w="1871"/>
        <w:gridCol w:w="42"/>
        <w:gridCol w:w="1829"/>
      </w:tblGrid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1. INGRESOS:</w:t>
            </w:r>
          </w:p>
        </w:tc>
        <w:tc>
          <w:tcPr>
            <w:tcW w:w="1871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FD539B">
            <w:pPr>
              <w:ind w:right="1"/>
              <w:rPr>
                <w:b/>
                <w:sz w:val="20"/>
                <w:lang w:val="es-ES"/>
              </w:rPr>
            </w:pPr>
            <w:r>
              <w:rPr>
                <w:sz w:val="20"/>
                <w:lang w:val="es-ES"/>
              </w:rPr>
              <w:t>1.1. Importe del contrato</w:t>
            </w:r>
          </w:p>
        </w:tc>
        <w:tc>
          <w:tcPr>
            <w:tcW w:w="1871" w:type="dxa"/>
          </w:tcPr>
          <w:p w:rsidR="00FD539B" w:rsidRDefault="00FD539B">
            <w:pPr>
              <w:ind w:right="29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1.2. I.V.A. </w:t>
            </w:r>
            <w:r w:rsidR="006D30EF">
              <w:rPr>
                <w:sz w:val="20"/>
                <w:lang w:val="es-ES"/>
              </w:rPr>
              <w:t>(21%)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1871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  <w:p w:rsidR="00FD539B" w:rsidRDefault="00FD539B">
            <w:pPr>
              <w:ind w:right="197"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TOTAL de 1</w:t>
            </w:r>
          </w:p>
        </w:tc>
        <w:tc>
          <w:tcPr>
            <w:tcW w:w="1871" w:type="dxa"/>
            <w:gridSpan w:val="2"/>
            <w:tcBorders>
              <w:bottom w:val="single" w:sz="12" w:space="0" w:color="auto"/>
            </w:tcBorders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2. GASTOS GENERALES DE LA UNIVERSIDAD:</w:t>
            </w:r>
          </w:p>
        </w:tc>
        <w:tc>
          <w:tcPr>
            <w:tcW w:w="1871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FD539B" w:rsidP="004826AC">
            <w:pPr>
              <w:ind w:right="197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2.1 </w:t>
            </w:r>
            <w:r w:rsidR="00E50A33">
              <w:rPr>
                <w:sz w:val="20"/>
                <w:lang w:val="es-ES"/>
              </w:rPr>
              <w:t xml:space="preserve">* </w:t>
            </w:r>
            <w:r w:rsidR="00CB6EF1">
              <w:rPr>
                <w:sz w:val="20"/>
                <w:lang w:val="es-ES"/>
              </w:rPr>
              <w:t xml:space="preserve">Calcular 10%, </w:t>
            </w:r>
            <w:r>
              <w:rPr>
                <w:sz w:val="20"/>
                <w:lang w:val="es-ES"/>
              </w:rPr>
              <w:t xml:space="preserve">15% </w:t>
            </w:r>
            <w:r w:rsidR="00CB6EF1">
              <w:rPr>
                <w:sz w:val="20"/>
                <w:lang w:val="es-ES"/>
              </w:rPr>
              <w:t>o 2</w:t>
            </w:r>
            <w:r w:rsidR="004826AC">
              <w:rPr>
                <w:sz w:val="20"/>
                <w:lang w:val="es-ES"/>
              </w:rPr>
              <w:t>5</w:t>
            </w:r>
            <w:r w:rsidR="00CB6EF1">
              <w:rPr>
                <w:sz w:val="20"/>
                <w:lang w:val="es-ES"/>
              </w:rPr>
              <w:t xml:space="preserve">% </w:t>
            </w:r>
            <w:r>
              <w:rPr>
                <w:sz w:val="20"/>
                <w:lang w:val="es-ES"/>
              </w:rPr>
              <w:t>de 1.1</w:t>
            </w:r>
            <w:r w:rsidR="00CB6EF1">
              <w:rPr>
                <w:sz w:val="20"/>
                <w:lang w:val="es-ES"/>
              </w:rPr>
              <w:t xml:space="preserve"> según </w:t>
            </w:r>
            <w:r w:rsidR="009A0C5F">
              <w:rPr>
                <w:sz w:val="20"/>
                <w:lang w:val="es-ES"/>
              </w:rPr>
              <w:t>corresponda</w:t>
            </w: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2.2 Importe restante para ejecución y retribución (1.1-2.1)</w:t>
            </w:r>
          </w:p>
        </w:tc>
        <w:tc>
          <w:tcPr>
            <w:tcW w:w="1871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  <w:tcBorders>
              <w:bottom w:val="single" w:sz="12" w:space="0" w:color="auto"/>
            </w:tcBorders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3. GASTOS DE EJECUCIÓN:</w:t>
            </w:r>
          </w:p>
          <w:p w:rsidR="00FD539B" w:rsidRDefault="00FD539B" w:rsidP="00CB6EF1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1871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  <w:r>
              <w:rPr>
                <w:sz w:val="20"/>
                <w:lang w:val="es-ES"/>
              </w:rPr>
              <w:t>3.1. Material inventariable</w:t>
            </w: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3.2. Material fungible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3.3. Viajes y dietas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62159C">
            <w:pPr>
              <w:ind w:right="197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3.4. Personal contratado</w:t>
            </w:r>
          </w:p>
        </w:tc>
        <w:tc>
          <w:tcPr>
            <w:tcW w:w="1871" w:type="dxa"/>
            <w:tcBorders>
              <w:top w:val="single" w:sz="6" w:space="0" w:color="auto"/>
            </w:tcBorders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2B40C7" w:rsidP="008212A3">
            <w:pPr>
              <w:ind w:right="197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3.5. PAS (relación nominal):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4" w:space="0" w:color="auto"/>
            </w:tcBorders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2B40C7" w:rsidRDefault="002B40C7" w:rsidP="00757ADB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1871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  <w:tcBorders>
              <w:left w:val="nil"/>
            </w:tcBorders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FE2ECF">
        <w:tblPrEx>
          <w:tblCellMar>
            <w:top w:w="0" w:type="dxa"/>
            <w:bottom w:w="0" w:type="dxa"/>
          </w:tblCellMar>
        </w:tblPrEx>
        <w:trPr>
          <w:gridAfter w:val="1"/>
          <w:wAfter w:w="1829" w:type="dxa"/>
          <w:cantSplit/>
        </w:trPr>
        <w:tc>
          <w:tcPr>
            <w:tcW w:w="4606" w:type="dxa"/>
            <w:gridSpan w:val="3"/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993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984" w:type="dxa"/>
            <w:gridSpan w:val="3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FE2ECF">
        <w:tblPrEx>
          <w:tblCellMar>
            <w:top w:w="0" w:type="dxa"/>
            <w:bottom w:w="0" w:type="dxa"/>
          </w:tblCellMar>
        </w:tblPrEx>
        <w:trPr>
          <w:gridAfter w:val="1"/>
          <w:wAfter w:w="1829" w:type="dxa"/>
          <w:cantSplit/>
        </w:trPr>
        <w:tc>
          <w:tcPr>
            <w:tcW w:w="4606" w:type="dxa"/>
            <w:gridSpan w:val="3"/>
            <w:tcBorders>
              <w:top w:val="single" w:sz="6" w:space="0" w:color="auto"/>
            </w:tcBorders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993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</w:tcBorders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FE2ECF">
        <w:tblPrEx>
          <w:tblCellMar>
            <w:top w:w="0" w:type="dxa"/>
            <w:bottom w:w="0" w:type="dxa"/>
          </w:tblCellMar>
        </w:tblPrEx>
        <w:trPr>
          <w:gridAfter w:val="1"/>
          <w:wAfter w:w="1829" w:type="dxa"/>
          <w:cantSplit/>
        </w:trPr>
        <w:tc>
          <w:tcPr>
            <w:tcW w:w="4606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993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</w:tcBorders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FE2ECF">
        <w:tblPrEx>
          <w:tblCellMar>
            <w:top w:w="0" w:type="dxa"/>
            <w:bottom w:w="0" w:type="dxa"/>
          </w:tblCellMar>
        </w:tblPrEx>
        <w:trPr>
          <w:gridAfter w:val="1"/>
          <w:wAfter w:w="1829" w:type="dxa"/>
          <w:cantSplit/>
        </w:trPr>
        <w:tc>
          <w:tcPr>
            <w:tcW w:w="4606" w:type="dxa"/>
            <w:gridSpan w:val="3"/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3.7. Servicios profesionales externos</w:t>
            </w:r>
          </w:p>
        </w:tc>
        <w:tc>
          <w:tcPr>
            <w:tcW w:w="993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FE2ECF">
        <w:tblPrEx>
          <w:tblCellMar>
            <w:top w:w="0" w:type="dxa"/>
            <w:bottom w:w="0" w:type="dxa"/>
          </w:tblCellMar>
        </w:tblPrEx>
        <w:trPr>
          <w:gridAfter w:val="1"/>
          <w:wAfter w:w="1829" w:type="dxa"/>
          <w:cantSplit/>
        </w:trPr>
        <w:tc>
          <w:tcPr>
            <w:tcW w:w="4606" w:type="dxa"/>
            <w:gridSpan w:val="3"/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3.8.</w:t>
            </w:r>
            <w:r w:rsidR="006D04AB">
              <w:rPr>
                <w:sz w:val="20"/>
                <w:lang w:val="es-ES"/>
              </w:rPr>
              <w:t xml:space="preserve"> </w:t>
            </w:r>
            <w:r w:rsidR="005E4C3F">
              <w:rPr>
                <w:sz w:val="20"/>
                <w:lang w:val="es-ES"/>
              </w:rPr>
              <w:t>Cuotas R. General de la Seguridad Social</w:t>
            </w:r>
          </w:p>
        </w:tc>
        <w:tc>
          <w:tcPr>
            <w:tcW w:w="993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984" w:type="dxa"/>
            <w:gridSpan w:val="3"/>
            <w:tcBorders>
              <w:bottom w:val="single" w:sz="6" w:space="0" w:color="auto"/>
            </w:tcBorders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FE2ECF">
        <w:tblPrEx>
          <w:tblCellMar>
            <w:top w:w="0" w:type="dxa"/>
            <w:bottom w:w="0" w:type="dxa"/>
          </w:tblCellMar>
        </w:tblPrEx>
        <w:trPr>
          <w:gridAfter w:val="1"/>
          <w:wAfter w:w="1829" w:type="dxa"/>
          <w:cantSplit/>
        </w:trPr>
        <w:tc>
          <w:tcPr>
            <w:tcW w:w="4606" w:type="dxa"/>
            <w:gridSpan w:val="3"/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3.9.</w:t>
            </w:r>
          </w:p>
        </w:tc>
        <w:tc>
          <w:tcPr>
            <w:tcW w:w="993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984" w:type="dxa"/>
            <w:gridSpan w:val="3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FE2ECF">
        <w:tblPrEx>
          <w:tblCellMar>
            <w:top w:w="0" w:type="dxa"/>
            <w:bottom w:w="0" w:type="dxa"/>
          </w:tblCellMar>
        </w:tblPrEx>
        <w:trPr>
          <w:gridAfter w:val="1"/>
          <w:wAfter w:w="1829" w:type="dxa"/>
          <w:cantSplit/>
        </w:trPr>
        <w:tc>
          <w:tcPr>
            <w:tcW w:w="4606" w:type="dxa"/>
            <w:gridSpan w:val="3"/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3.10.</w:t>
            </w:r>
          </w:p>
        </w:tc>
        <w:tc>
          <w:tcPr>
            <w:tcW w:w="993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</w:tcBorders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1871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1871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TOTAL de 3</w:t>
            </w:r>
          </w:p>
        </w:tc>
        <w:tc>
          <w:tcPr>
            <w:tcW w:w="1871" w:type="dxa"/>
            <w:gridSpan w:val="2"/>
            <w:tcBorders>
              <w:bottom w:val="single" w:sz="12" w:space="0" w:color="auto"/>
            </w:tcBorders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1871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AE7538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5670" w:type="dxa"/>
            <w:gridSpan w:val="5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4. </w:t>
            </w:r>
            <w:r w:rsidRPr="00511F9A">
              <w:rPr>
                <w:b/>
                <w:sz w:val="19"/>
                <w:szCs w:val="19"/>
                <w:lang w:val="es-ES"/>
              </w:rPr>
              <w:t xml:space="preserve">RETRIBUCIÓN </w:t>
            </w:r>
            <w:r w:rsidR="00511F9A" w:rsidRPr="00511F9A">
              <w:rPr>
                <w:b/>
                <w:sz w:val="19"/>
                <w:szCs w:val="19"/>
                <w:lang w:val="es-ES"/>
              </w:rPr>
              <w:t>DEL PERSONAL DE LA UNIVERSIDAD</w:t>
            </w:r>
          </w:p>
          <w:p w:rsidR="00FD539B" w:rsidRDefault="004826AC" w:rsidP="00D07732">
            <w:pPr>
              <w:ind w:right="197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* </w:t>
            </w:r>
            <w:r w:rsidR="00425225">
              <w:rPr>
                <w:sz w:val="20"/>
                <w:lang w:val="es-ES"/>
              </w:rPr>
              <w:t xml:space="preserve">El máximo vendrá determinado según </w:t>
            </w:r>
            <w:r w:rsidR="00D07732">
              <w:rPr>
                <w:sz w:val="20"/>
                <w:lang w:val="es-ES"/>
              </w:rPr>
              <w:t>la opción que aplique</w:t>
            </w:r>
          </w:p>
        </w:tc>
        <w:tc>
          <w:tcPr>
            <w:tcW w:w="1871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CD0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93441E" w:rsidRPr="002B40C7" w:rsidRDefault="0093441E" w:rsidP="0093441E">
            <w:pPr>
              <w:ind w:right="197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                                                                                               Cuota Seguridad Social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147BF5" w:rsidRPr="002B40C7" w:rsidRDefault="00147BF5" w:rsidP="0093441E">
            <w:pPr>
              <w:ind w:right="197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Pr="00AE7538" w:rsidRDefault="00FD539B">
            <w:pPr>
              <w:ind w:right="197"/>
              <w:rPr>
                <w:b/>
                <w:sz w:val="17"/>
                <w:szCs w:val="17"/>
                <w:lang w:val="es-ES"/>
              </w:rPr>
            </w:pPr>
          </w:p>
        </w:tc>
      </w:tr>
      <w:tr w:rsidR="0093441E" w:rsidTr="00FE2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Pr="00D4711C" w:rsidRDefault="005E4C3F" w:rsidP="005E4C3F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Nombre de la persona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Pr="0093441E" w:rsidRDefault="0093441E" w:rsidP="00FE2ECF">
            <w:pPr>
              <w:tabs>
                <w:tab w:val="left" w:pos="5245"/>
              </w:tabs>
              <w:rPr>
                <w:sz w:val="18"/>
                <w:szCs w:val="18"/>
                <w:lang w:val="es-ES"/>
              </w:rPr>
            </w:pPr>
            <w:r w:rsidRPr="0093441E">
              <w:rPr>
                <w:sz w:val="18"/>
                <w:szCs w:val="18"/>
                <w:lang w:val="es-ES"/>
              </w:rPr>
              <w:t>Retribución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Pr="0093441E" w:rsidRDefault="0093441E" w:rsidP="0093441E">
            <w:pPr>
              <w:tabs>
                <w:tab w:val="left" w:pos="5245"/>
              </w:tabs>
              <w:ind w:right="197"/>
              <w:rPr>
                <w:sz w:val="13"/>
                <w:szCs w:val="13"/>
                <w:lang w:val="es-ES"/>
              </w:rPr>
            </w:pPr>
            <w:r w:rsidRPr="0093441E">
              <w:rPr>
                <w:sz w:val="13"/>
                <w:szCs w:val="13"/>
                <w:lang w:val="es-ES"/>
              </w:rPr>
              <w:t xml:space="preserve">R. General </w:t>
            </w:r>
            <w:r>
              <w:rPr>
                <w:sz w:val="13"/>
                <w:szCs w:val="13"/>
                <w:lang w:val="es-ES"/>
              </w:rPr>
              <w:t>(</w:t>
            </w:r>
            <w:r w:rsidRPr="00FE2ECF">
              <w:rPr>
                <w:sz w:val="12"/>
                <w:szCs w:val="12"/>
                <w:lang w:val="es-ES"/>
              </w:rPr>
              <w:t xml:space="preserve">Retribución </w:t>
            </w:r>
            <w:r w:rsidRPr="0093441E">
              <w:rPr>
                <w:sz w:val="13"/>
                <w:szCs w:val="13"/>
                <w:lang w:val="es-ES"/>
              </w:rPr>
              <w:t>x 0,33)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Pr="0093441E" w:rsidRDefault="0093441E" w:rsidP="00147BF5">
            <w:pPr>
              <w:tabs>
                <w:tab w:val="left" w:pos="5245"/>
              </w:tabs>
              <w:ind w:right="197"/>
              <w:rPr>
                <w:sz w:val="13"/>
                <w:szCs w:val="13"/>
                <w:lang w:val="es-ES"/>
              </w:rPr>
            </w:pPr>
            <w:r w:rsidRPr="0093441E">
              <w:rPr>
                <w:sz w:val="13"/>
                <w:szCs w:val="13"/>
                <w:lang w:val="es-ES"/>
              </w:rPr>
              <w:t>R. Muface</w:t>
            </w:r>
          </w:p>
          <w:p w:rsidR="00FE2ECF" w:rsidRDefault="0093441E" w:rsidP="0093441E">
            <w:pPr>
              <w:tabs>
                <w:tab w:val="left" w:pos="5245"/>
              </w:tabs>
              <w:ind w:right="197"/>
              <w:rPr>
                <w:sz w:val="12"/>
                <w:szCs w:val="12"/>
                <w:lang w:val="es-ES"/>
              </w:rPr>
            </w:pPr>
            <w:r w:rsidRPr="0093441E">
              <w:rPr>
                <w:sz w:val="13"/>
                <w:szCs w:val="13"/>
                <w:lang w:val="es-ES"/>
              </w:rPr>
              <w:t>(</w:t>
            </w:r>
            <w:r w:rsidRPr="00FE2ECF">
              <w:rPr>
                <w:sz w:val="12"/>
                <w:szCs w:val="12"/>
                <w:lang w:val="es-ES"/>
              </w:rPr>
              <w:t xml:space="preserve">Retribución </w:t>
            </w:r>
          </w:p>
          <w:p w:rsidR="0093441E" w:rsidRPr="0093441E" w:rsidRDefault="0093441E" w:rsidP="0093441E">
            <w:pPr>
              <w:tabs>
                <w:tab w:val="left" w:pos="5245"/>
              </w:tabs>
              <w:ind w:right="197"/>
              <w:rPr>
                <w:sz w:val="13"/>
                <w:szCs w:val="13"/>
                <w:lang w:val="es-ES"/>
              </w:rPr>
            </w:pPr>
            <w:r w:rsidRPr="0093441E">
              <w:rPr>
                <w:sz w:val="13"/>
                <w:szCs w:val="13"/>
                <w:lang w:val="es-ES"/>
              </w:rPr>
              <w:t>x 0)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Pr="009A5A60" w:rsidRDefault="0093441E" w:rsidP="0093441E">
            <w:pPr>
              <w:ind w:right="197"/>
              <w:rPr>
                <w:b/>
                <w:sz w:val="16"/>
                <w:szCs w:val="16"/>
                <w:lang w:val="es-ES"/>
              </w:rPr>
            </w:pPr>
            <w:r w:rsidRPr="00CD0D98">
              <w:rPr>
                <w:b/>
                <w:sz w:val="20"/>
                <w:szCs w:val="20"/>
                <w:lang w:val="es-ES"/>
              </w:rPr>
              <w:t>Total:</w:t>
            </w:r>
            <w:r w:rsidRPr="00AE7538">
              <w:rPr>
                <w:sz w:val="17"/>
                <w:szCs w:val="17"/>
                <w:lang w:val="es-ES"/>
              </w:rPr>
              <w:t xml:space="preserve"> </w:t>
            </w:r>
            <w:r w:rsidRPr="009A5A60">
              <w:rPr>
                <w:sz w:val="16"/>
                <w:szCs w:val="16"/>
                <w:lang w:val="es-ES"/>
              </w:rPr>
              <w:t>Retribución que se quiere percibir +</w:t>
            </w:r>
            <w:r w:rsidR="009A5A60" w:rsidRPr="009A5A60">
              <w:rPr>
                <w:sz w:val="16"/>
                <w:szCs w:val="16"/>
                <w:lang w:val="es-ES"/>
              </w:rPr>
              <w:t xml:space="preserve"> Cuota</w:t>
            </w:r>
            <w:r w:rsidR="009A5A60">
              <w:rPr>
                <w:sz w:val="16"/>
                <w:szCs w:val="16"/>
                <w:lang w:val="es-ES"/>
              </w:rPr>
              <w:t xml:space="preserve"> </w:t>
            </w:r>
            <w:r w:rsidRPr="009A5A60">
              <w:rPr>
                <w:sz w:val="16"/>
                <w:szCs w:val="16"/>
                <w:lang w:val="es-ES"/>
              </w:rPr>
              <w:t>Seguridad Social</w:t>
            </w:r>
          </w:p>
          <w:p w:rsidR="0093441E" w:rsidRDefault="0093441E" w:rsidP="0093441E">
            <w:pPr>
              <w:ind w:left="1" w:right="30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</w:tcPr>
          <w:p w:rsidR="0093441E" w:rsidRDefault="0093441E" w:rsidP="0024277E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93441E" w:rsidTr="00FE2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93441E">
            <w:pPr>
              <w:ind w:left="1" w:right="30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</w:tcPr>
          <w:p w:rsidR="0093441E" w:rsidRDefault="0093441E" w:rsidP="0024277E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93441E" w:rsidTr="00FE2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93441E">
            <w:pPr>
              <w:ind w:left="1" w:right="30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</w:tcPr>
          <w:p w:rsidR="0093441E" w:rsidRDefault="0093441E" w:rsidP="0024277E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757ADB" w:rsidTr="00FE2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B" w:rsidRDefault="00757ADB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B" w:rsidRDefault="00757ADB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B" w:rsidRDefault="00757ADB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B" w:rsidRDefault="00757ADB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B" w:rsidRDefault="00757ADB" w:rsidP="0093441E">
            <w:pPr>
              <w:ind w:left="1" w:right="30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</w:tcPr>
          <w:p w:rsidR="00757ADB" w:rsidRDefault="00757ADB" w:rsidP="0024277E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93441E" w:rsidTr="00FE2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93441E">
            <w:pPr>
              <w:ind w:left="1" w:right="30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</w:tcPr>
          <w:p w:rsidR="0093441E" w:rsidRDefault="0093441E" w:rsidP="0024277E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93441E" w:rsidTr="00FE2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93441E">
            <w:pPr>
              <w:ind w:left="1" w:right="30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</w:tcPr>
          <w:p w:rsidR="0093441E" w:rsidRDefault="0093441E" w:rsidP="0024277E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93441E" w:rsidTr="00FE2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24277E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24277E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24277E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24277E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93441E">
            <w:pPr>
              <w:ind w:left="1" w:right="197"/>
              <w:rPr>
                <w:sz w:val="20"/>
                <w:lang w:val="es-ES"/>
              </w:rPr>
            </w:pP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</w:tcPr>
          <w:p w:rsidR="0093441E" w:rsidRDefault="0093441E" w:rsidP="0024277E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93441E" w:rsidTr="00FE2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</w:tcBorders>
          </w:tcPr>
          <w:p w:rsidR="0093441E" w:rsidRDefault="0093441E" w:rsidP="0024277E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</w:tcBorders>
          </w:tcPr>
          <w:p w:rsidR="0093441E" w:rsidRDefault="0093441E" w:rsidP="0024277E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93441E" w:rsidRDefault="0093441E" w:rsidP="0024277E">
            <w:pPr>
              <w:ind w:right="197"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TOTAL de 4</w:t>
            </w:r>
          </w:p>
        </w:tc>
        <w:tc>
          <w:tcPr>
            <w:tcW w:w="1871" w:type="dxa"/>
            <w:gridSpan w:val="2"/>
            <w:tcBorders>
              <w:bottom w:val="single" w:sz="12" w:space="0" w:color="auto"/>
            </w:tcBorders>
          </w:tcPr>
          <w:p w:rsidR="0093441E" w:rsidRDefault="0093441E" w:rsidP="0024277E">
            <w:pPr>
              <w:ind w:right="197"/>
              <w:rPr>
                <w:b/>
                <w:sz w:val="20"/>
                <w:lang w:val="es-ES"/>
              </w:rPr>
            </w:pPr>
          </w:p>
        </w:tc>
      </w:tr>
    </w:tbl>
    <w:p w:rsidR="00FD539B" w:rsidRDefault="00FD539B">
      <w:pPr>
        <w:rPr>
          <w:sz w:val="20"/>
          <w:lang w:val="es-ES"/>
        </w:rPr>
      </w:pPr>
    </w:p>
    <w:p w:rsidR="00FD539B" w:rsidRDefault="00FD539B">
      <w:pPr>
        <w:rPr>
          <w:sz w:val="20"/>
          <w:lang w:val="es-ES"/>
        </w:rPr>
      </w:pPr>
      <w:r>
        <w:rPr>
          <w:sz w:val="20"/>
          <w:lang w:val="es-ES"/>
        </w:rPr>
        <w:t>Burgos, a ___ de ____________</w:t>
      </w:r>
      <w:r w:rsidR="00CB6EF1">
        <w:rPr>
          <w:sz w:val="20"/>
          <w:lang w:val="es-ES"/>
        </w:rPr>
        <w:t>___ de 20</w:t>
      </w:r>
      <w:r w:rsidR="006D04AB">
        <w:rPr>
          <w:sz w:val="20"/>
          <w:lang w:val="es-ES"/>
        </w:rPr>
        <w:t>2</w:t>
      </w:r>
      <w:r>
        <w:rPr>
          <w:sz w:val="20"/>
          <w:lang w:val="es-ES"/>
        </w:rPr>
        <w:t>_</w:t>
      </w:r>
    </w:p>
    <w:p w:rsidR="00FD539B" w:rsidRDefault="00FD539B">
      <w:pPr>
        <w:rPr>
          <w:sz w:val="20"/>
          <w:lang w:val="es-ES"/>
        </w:rPr>
      </w:pPr>
    </w:p>
    <w:p w:rsidR="00FD539B" w:rsidRDefault="00FD539B">
      <w:pPr>
        <w:rPr>
          <w:sz w:val="20"/>
          <w:lang w:val="es-ES"/>
        </w:rPr>
      </w:pPr>
    </w:p>
    <w:p w:rsidR="00FD539B" w:rsidRDefault="00FD539B">
      <w:pPr>
        <w:rPr>
          <w:sz w:val="20"/>
          <w:lang w:val="es-ES"/>
        </w:rPr>
      </w:pPr>
    </w:p>
    <w:p w:rsidR="00FD539B" w:rsidRDefault="004826AC">
      <w:pPr>
        <w:rPr>
          <w:sz w:val="20"/>
        </w:rPr>
      </w:pPr>
      <w:r>
        <w:rPr>
          <w:sz w:val="20"/>
        </w:rPr>
        <w:t>Fdo.</w:t>
      </w:r>
      <w:r w:rsidR="00FD539B">
        <w:rPr>
          <w:sz w:val="20"/>
        </w:rPr>
        <w:t xml:space="preserve"> D.</w:t>
      </w:r>
      <w:r w:rsidR="006D04AB">
        <w:rPr>
          <w:sz w:val="20"/>
        </w:rPr>
        <w:t xml:space="preserve"> / Dña.</w:t>
      </w:r>
      <w:r w:rsidR="00FD539B">
        <w:rPr>
          <w:sz w:val="20"/>
        </w:rPr>
        <w:t xml:space="preserve"> ___________________________</w:t>
      </w:r>
    </w:p>
    <w:p w:rsidR="00FD539B" w:rsidRDefault="00FD539B">
      <w:pPr>
        <w:rPr>
          <w:sz w:val="20"/>
        </w:rPr>
      </w:pPr>
    </w:p>
    <w:p w:rsidR="00147E35" w:rsidRPr="00C87E4E" w:rsidRDefault="00E50A33">
      <w:pPr>
        <w:rPr>
          <w:rFonts w:ascii="Arial" w:eastAsia="Calibri" w:hAnsi="Arial" w:cs="Arial"/>
          <w:b/>
          <w:color w:val="000000"/>
          <w:sz w:val="16"/>
          <w:szCs w:val="16"/>
          <w:lang w:val="es-ES"/>
        </w:rPr>
      </w:pPr>
      <w:r w:rsidRPr="00C87E4E">
        <w:rPr>
          <w:rFonts w:ascii="Arial" w:eastAsia="Calibri" w:hAnsi="Arial" w:cs="Arial"/>
          <w:b/>
          <w:color w:val="000000"/>
          <w:sz w:val="16"/>
          <w:szCs w:val="16"/>
          <w:lang w:val="es-ES"/>
        </w:rPr>
        <w:t xml:space="preserve">* </w:t>
      </w:r>
      <w:r w:rsidR="00E31094">
        <w:rPr>
          <w:rFonts w:ascii="Arial" w:eastAsia="Calibri" w:hAnsi="Arial" w:cs="Arial"/>
          <w:b/>
          <w:color w:val="000000"/>
          <w:sz w:val="16"/>
          <w:szCs w:val="16"/>
          <w:lang w:val="es-ES"/>
        </w:rPr>
        <w:t>Señalar</w:t>
      </w:r>
      <w:r w:rsidRPr="00C87E4E">
        <w:rPr>
          <w:rFonts w:ascii="Arial" w:eastAsia="Calibri" w:hAnsi="Arial" w:cs="Arial"/>
          <w:b/>
          <w:color w:val="000000"/>
          <w:sz w:val="16"/>
          <w:szCs w:val="16"/>
          <w:lang w:val="es-ES"/>
        </w:rPr>
        <w:t xml:space="preserve"> la opción </w:t>
      </w:r>
      <w:r w:rsidR="007A17DB">
        <w:rPr>
          <w:rFonts w:ascii="Arial" w:eastAsia="Calibri" w:hAnsi="Arial" w:cs="Arial"/>
          <w:b/>
          <w:color w:val="000000"/>
          <w:sz w:val="16"/>
          <w:szCs w:val="16"/>
          <w:lang w:val="es-ES"/>
        </w:rPr>
        <w:t xml:space="preserve">que corresponda con un círculo </w:t>
      </w:r>
      <w:r w:rsidRPr="00C87E4E">
        <w:rPr>
          <w:rFonts w:ascii="Arial" w:eastAsia="Calibri" w:hAnsi="Arial" w:cs="Arial"/>
          <w:b/>
          <w:color w:val="000000"/>
          <w:sz w:val="16"/>
          <w:szCs w:val="16"/>
          <w:lang w:val="es-ES"/>
        </w:rPr>
        <w:t xml:space="preserve">y </w:t>
      </w:r>
      <w:r w:rsidR="007A17DB">
        <w:rPr>
          <w:rFonts w:ascii="Arial" w:eastAsia="Calibri" w:hAnsi="Arial" w:cs="Arial"/>
          <w:b/>
          <w:color w:val="000000"/>
          <w:sz w:val="16"/>
          <w:szCs w:val="16"/>
          <w:lang w:val="es-ES"/>
        </w:rPr>
        <w:t>hacer los cálculos</w:t>
      </w:r>
      <w:r w:rsidR="00E31094">
        <w:rPr>
          <w:rFonts w:ascii="Arial" w:eastAsia="Calibri" w:hAnsi="Arial" w:cs="Arial"/>
          <w:b/>
          <w:color w:val="000000"/>
          <w:sz w:val="16"/>
          <w:szCs w:val="16"/>
          <w:lang w:val="es-ES"/>
        </w:rPr>
        <w:t xml:space="preserve"> </w:t>
      </w:r>
      <w:r w:rsidRPr="00C87E4E">
        <w:rPr>
          <w:rFonts w:ascii="Arial" w:eastAsia="Calibri" w:hAnsi="Arial" w:cs="Arial"/>
          <w:b/>
          <w:color w:val="000000"/>
          <w:sz w:val="16"/>
          <w:szCs w:val="16"/>
          <w:lang w:val="es-ES"/>
        </w:rPr>
        <w:t>según lo indicado en el Reglamento:</w:t>
      </w:r>
    </w:p>
    <w:p w:rsidR="00EE7337" w:rsidRDefault="00EE7337" w:rsidP="00EE7337">
      <w:pPr>
        <w:pStyle w:val="Pa12"/>
        <w:spacing w:before="60" w:after="60"/>
        <w:jc w:val="both"/>
        <w:rPr>
          <w:color w:val="000000"/>
          <w:sz w:val="16"/>
          <w:szCs w:val="16"/>
        </w:rPr>
      </w:pPr>
      <w:r w:rsidRPr="00EE7337">
        <w:rPr>
          <w:color w:val="000000"/>
          <w:sz w:val="16"/>
          <w:szCs w:val="16"/>
        </w:rPr>
        <w:t>Este porcentaje será del 15%, aplicándose las siguientes</w:t>
      </w:r>
      <w:r>
        <w:rPr>
          <w:color w:val="000000"/>
          <w:sz w:val="16"/>
          <w:szCs w:val="16"/>
        </w:rPr>
        <w:t xml:space="preserve"> </w:t>
      </w:r>
      <w:r w:rsidRPr="00EE7337">
        <w:rPr>
          <w:color w:val="000000"/>
          <w:sz w:val="16"/>
          <w:szCs w:val="16"/>
        </w:rPr>
        <w:t>excepciones</w:t>
      </w:r>
      <w:r>
        <w:rPr>
          <w:color w:val="000000"/>
          <w:sz w:val="16"/>
          <w:szCs w:val="16"/>
        </w:rPr>
        <w:t>:</w:t>
      </w:r>
    </w:p>
    <w:p w:rsidR="004826AC" w:rsidRPr="004826AC" w:rsidRDefault="004826AC" w:rsidP="004826AC">
      <w:pPr>
        <w:pStyle w:val="Pa12"/>
        <w:spacing w:before="60" w:after="60"/>
        <w:jc w:val="both"/>
        <w:rPr>
          <w:color w:val="000000"/>
          <w:sz w:val="16"/>
          <w:szCs w:val="16"/>
        </w:rPr>
      </w:pPr>
      <w:r w:rsidRPr="004826AC">
        <w:rPr>
          <w:color w:val="000000"/>
          <w:sz w:val="16"/>
          <w:szCs w:val="16"/>
        </w:rPr>
        <w:t>Se retendrá un 10% cuando se destine al menos un 35% del total del contrato a la contratación de personal y la retribución a las personas que participan en el proyecto, excluidas las contratadas específicamente para su ejecución, sea inferior al 15% de éste.</w:t>
      </w:r>
    </w:p>
    <w:p w:rsidR="004826AC" w:rsidRPr="004826AC" w:rsidRDefault="004826AC" w:rsidP="004826AC">
      <w:pPr>
        <w:pStyle w:val="Pa12"/>
        <w:spacing w:before="60" w:after="60"/>
        <w:jc w:val="both"/>
        <w:rPr>
          <w:color w:val="000000"/>
          <w:sz w:val="16"/>
          <w:szCs w:val="16"/>
        </w:rPr>
      </w:pPr>
      <w:r w:rsidRPr="004826AC">
        <w:rPr>
          <w:color w:val="000000"/>
          <w:sz w:val="16"/>
          <w:szCs w:val="16"/>
        </w:rPr>
        <w:t>Se retendrá un 25% cuando la retribución a las personas que participan en el proyecto, excluidas las contratadas específicamente para su ejecución, supere el 15% del contrato. En este caso, se dedicará al menos el 30% a los gastos necesarios para el desarrollo del proyecto (gastos de ejecución) así como a otras actividades de investigación, desarrollo tecnológico o innovación.</w:t>
      </w:r>
    </w:p>
    <w:p w:rsidR="00147E35" w:rsidRPr="00147E35" w:rsidRDefault="004826AC" w:rsidP="004826AC">
      <w:pPr>
        <w:pStyle w:val="Pa12"/>
        <w:spacing w:before="60" w:after="60" w:line="240" w:lineRule="auto"/>
        <w:jc w:val="both"/>
      </w:pPr>
      <w:r w:rsidRPr="004826AC">
        <w:rPr>
          <w:color w:val="000000"/>
          <w:sz w:val="16"/>
          <w:szCs w:val="16"/>
        </w:rPr>
        <w:t>Para contratos de pequeña cuantía, inferior o igual a 3.000 €, en los que no existan gastos para el desarrollo del proyecto (gastos de ejecución) se aplicará un 25% de retención, quedando el 75% restante para la retribución del personal implicado.</w:t>
      </w:r>
    </w:p>
    <w:sectPr w:rsidR="00147E35" w:rsidRPr="00147E35" w:rsidSect="00EE7337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D4"/>
    <w:rsid w:val="00072DD4"/>
    <w:rsid w:val="000D664D"/>
    <w:rsid w:val="00147BF5"/>
    <w:rsid w:val="00147E35"/>
    <w:rsid w:val="0024277E"/>
    <w:rsid w:val="002B40C7"/>
    <w:rsid w:val="002C1941"/>
    <w:rsid w:val="003B1D16"/>
    <w:rsid w:val="00425225"/>
    <w:rsid w:val="004826AC"/>
    <w:rsid w:val="00511F9A"/>
    <w:rsid w:val="00594BFC"/>
    <w:rsid w:val="005E4C3F"/>
    <w:rsid w:val="0062159C"/>
    <w:rsid w:val="006D04AB"/>
    <w:rsid w:val="006D30EF"/>
    <w:rsid w:val="007121B2"/>
    <w:rsid w:val="00725CA5"/>
    <w:rsid w:val="00757ADB"/>
    <w:rsid w:val="007A17DB"/>
    <w:rsid w:val="007D06AD"/>
    <w:rsid w:val="007F14AD"/>
    <w:rsid w:val="008212A3"/>
    <w:rsid w:val="008E2998"/>
    <w:rsid w:val="0093441E"/>
    <w:rsid w:val="009A0C5F"/>
    <w:rsid w:val="009A5A60"/>
    <w:rsid w:val="00A20584"/>
    <w:rsid w:val="00AD5B5A"/>
    <w:rsid w:val="00AE7538"/>
    <w:rsid w:val="00B77B5D"/>
    <w:rsid w:val="00BB1E6E"/>
    <w:rsid w:val="00C41840"/>
    <w:rsid w:val="00C87E4E"/>
    <w:rsid w:val="00CA7B37"/>
    <w:rsid w:val="00CB6EF1"/>
    <w:rsid w:val="00CD0D98"/>
    <w:rsid w:val="00CE16D1"/>
    <w:rsid w:val="00D07732"/>
    <w:rsid w:val="00D4711C"/>
    <w:rsid w:val="00E06CB3"/>
    <w:rsid w:val="00E15BF5"/>
    <w:rsid w:val="00E31094"/>
    <w:rsid w:val="00E50A33"/>
    <w:rsid w:val="00EE7337"/>
    <w:rsid w:val="00FD539B"/>
    <w:rsid w:val="00FE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3F41CC-52E5-470E-AE55-E7CE0A9F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Pa12">
    <w:name w:val="Pa12"/>
    <w:basedOn w:val="Normal"/>
    <w:next w:val="Normal"/>
    <w:uiPriority w:val="99"/>
    <w:rsid w:val="00147E35"/>
    <w:pPr>
      <w:autoSpaceDE w:val="0"/>
      <w:autoSpaceDN w:val="0"/>
      <w:adjustRightInd w:val="0"/>
      <w:spacing w:line="221" w:lineRule="atLeast"/>
    </w:pPr>
    <w:rPr>
      <w:rFonts w:ascii="Arial" w:eastAsia="Calibri" w:hAnsi="Arial" w:cs="Arial"/>
      <w:lang w:val="es-ES"/>
    </w:rPr>
  </w:style>
  <w:style w:type="paragraph" w:customStyle="1" w:styleId="Pa15">
    <w:name w:val="Pa15"/>
    <w:basedOn w:val="Normal"/>
    <w:next w:val="Normal"/>
    <w:uiPriority w:val="99"/>
    <w:rsid w:val="00147E35"/>
    <w:pPr>
      <w:autoSpaceDE w:val="0"/>
      <w:autoSpaceDN w:val="0"/>
      <w:adjustRightInd w:val="0"/>
      <w:spacing w:line="221" w:lineRule="atLeast"/>
    </w:pPr>
    <w:rPr>
      <w:rFonts w:ascii="Arial" w:eastAsia="Calibri" w:hAnsi="Arial" w:cs="Arial"/>
      <w:lang w:val="es-ES"/>
    </w:rPr>
  </w:style>
  <w:style w:type="paragraph" w:styleId="Textodeglobo">
    <w:name w:val="Balloon Text"/>
    <w:basedOn w:val="Normal"/>
    <w:link w:val="TextodegloboCar"/>
    <w:rsid w:val="00C87E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87E4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Universidad de Burgos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nromero</dc:creator>
  <cp:keywords/>
  <cp:lastModifiedBy>JOSE MANUEL LOPEZ LOPEZ</cp:lastModifiedBy>
  <cp:revision>2</cp:revision>
  <cp:lastPrinted>2019-10-21T09:59:00Z</cp:lastPrinted>
  <dcterms:created xsi:type="dcterms:W3CDTF">2023-05-17T12:57:00Z</dcterms:created>
  <dcterms:modified xsi:type="dcterms:W3CDTF">2023-05-17T12:57:00Z</dcterms:modified>
</cp:coreProperties>
</file>