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CCB" w:rsidRDefault="00AC53CC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291079" cy="8686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7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CB" w:rsidRDefault="00C03CCB">
      <w:pPr>
        <w:pStyle w:val="Textoindependiente"/>
        <w:spacing w:before="1"/>
        <w:rPr>
          <w:rFonts w:ascii="Times New Roman"/>
          <w:sz w:val="26"/>
        </w:rPr>
      </w:pPr>
    </w:p>
    <w:p w:rsidR="00C03CCB" w:rsidRDefault="00AC53CC">
      <w:pPr>
        <w:pStyle w:val="Ttulo"/>
      </w:pPr>
      <w:r>
        <w:rPr>
          <w:color w:val="114885"/>
        </w:rPr>
        <w:t>FORMULARIO</w:t>
      </w:r>
      <w:r>
        <w:rPr>
          <w:color w:val="114885"/>
          <w:spacing w:val="-12"/>
        </w:rPr>
        <w:t xml:space="preserve"> </w:t>
      </w:r>
      <w:r>
        <w:rPr>
          <w:color w:val="114885"/>
        </w:rPr>
        <w:t>DE</w:t>
      </w:r>
      <w:r>
        <w:rPr>
          <w:color w:val="114885"/>
          <w:spacing w:val="-10"/>
        </w:rPr>
        <w:t xml:space="preserve"> </w:t>
      </w:r>
      <w:r>
        <w:rPr>
          <w:color w:val="114885"/>
        </w:rPr>
        <w:t>JUSTIFICACIÓN</w:t>
      </w:r>
      <w:r>
        <w:rPr>
          <w:color w:val="114885"/>
          <w:spacing w:val="-12"/>
        </w:rPr>
        <w:t xml:space="preserve"> </w:t>
      </w:r>
      <w:r>
        <w:rPr>
          <w:color w:val="114885"/>
        </w:rPr>
        <w:t>DE</w:t>
      </w:r>
      <w:r>
        <w:rPr>
          <w:color w:val="114885"/>
          <w:spacing w:val="-13"/>
        </w:rPr>
        <w:t xml:space="preserve"> </w:t>
      </w:r>
      <w:r>
        <w:rPr>
          <w:color w:val="114885"/>
          <w:spacing w:val="-2"/>
        </w:rPr>
        <w:t>GASTOS</w:t>
      </w:r>
    </w:p>
    <w:p w:rsidR="00C03CCB" w:rsidRDefault="00C03CCB">
      <w:pPr>
        <w:pStyle w:val="Textoindependiente"/>
        <w:rPr>
          <w:rFonts w:ascii="Perpetua"/>
          <w:b/>
          <w:sz w:val="20"/>
        </w:rPr>
      </w:pPr>
    </w:p>
    <w:p w:rsidR="00C03CCB" w:rsidRDefault="00C03CCB">
      <w:pPr>
        <w:pStyle w:val="Textoindependiente"/>
        <w:rPr>
          <w:rFonts w:ascii="Perpetua"/>
          <w:b/>
          <w:sz w:val="20"/>
        </w:rPr>
      </w:pPr>
    </w:p>
    <w:p w:rsidR="00C03CCB" w:rsidRDefault="00C03CCB">
      <w:pPr>
        <w:pStyle w:val="Textoindependiente"/>
        <w:rPr>
          <w:rFonts w:ascii="Perpetua"/>
          <w:b/>
          <w:sz w:val="20"/>
        </w:rPr>
      </w:pPr>
    </w:p>
    <w:p w:rsidR="00C03CCB" w:rsidRDefault="00C03CCB">
      <w:pPr>
        <w:pStyle w:val="Textoindependiente"/>
        <w:spacing w:before="93"/>
        <w:rPr>
          <w:rFonts w:ascii="Perpetua"/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1"/>
      </w:tblGrid>
      <w:tr w:rsidR="00C03CCB">
        <w:trPr>
          <w:trHeight w:val="483"/>
        </w:trPr>
        <w:tc>
          <w:tcPr>
            <w:tcW w:w="8971" w:type="dxa"/>
            <w:shd w:val="clear" w:color="auto" w:fill="114885"/>
          </w:tcPr>
          <w:p w:rsidR="00C03CCB" w:rsidRDefault="00AC53CC">
            <w:pPr>
              <w:pStyle w:val="TableParagraph"/>
              <w:spacing w:before="114"/>
              <w:rPr>
                <w:rFonts w:ascii="Perpetua"/>
                <w:b/>
                <w:sz w:val="20"/>
              </w:rPr>
            </w:pPr>
            <w:r>
              <w:rPr>
                <w:rFonts w:ascii="Perpetua"/>
                <w:b/>
                <w:color w:val="FFFFFF"/>
                <w:sz w:val="20"/>
              </w:rPr>
              <w:t>RESPONSABLE</w:t>
            </w:r>
            <w:r>
              <w:rPr>
                <w:rFonts w:ascii="Perpetua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Perpetua"/>
                <w:b/>
                <w:color w:val="FFFFFF"/>
                <w:sz w:val="20"/>
              </w:rPr>
              <w:t>DEL</w:t>
            </w:r>
            <w:r>
              <w:rPr>
                <w:rFonts w:ascii="Perpetua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Perpetua"/>
                <w:b/>
                <w:color w:val="FFFFFF"/>
                <w:spacing w:val="-2"/>
                <w:sz w:val="20"/>
              </w:rPr>
              <w:t>GASTO</w:t>
            </w:r>
          </w:p>
        </w:tc>
      </w:tr>
      <w:tr w:rsidR="00C03CCB">
        <w:trPr>
          <w:trHeight w:val="1354"/>
        </w:trPr>
        <w:tc>
          <w:tcPr>
            <w:tcW w:w="8971" w:type="dxa"/>
          </w:tcPr>
          <w:p w:rsidR="00BE23D1" w:rsidRDefault="00AC53CC" w:rsidP="00BE23D1">
            <w:pPr>
              <w:pStyle w:val="TableParagraph"/>
              <w:ind w:right="3183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Apellidos: </w:t>
            </w:r>
          </w:p>
          <w:p w:rsidR="00C03CCB" w:rsidRPr="00BE23D1" w:rsidRDefault="00AC53CC" w:rsidP="00BE23D1">
            <w:pPr>
              <w:pStyle w:val="TableParagraph"/>
              <w:ind w:right="3183"/>
              <w:rPr>
                <w:sz w:val="20"/>
              </w:rPr>
            </w:pPr>
            <w:r>
              <w:rPr>
                <w:sz w:val="20"/>
              </w:rPr>
              <w:t>Ca</w:t>
            </w:r>
            <w:r w:rsidR="00BE23D1">
              <w:rPr>
                <w:sz w:val="20"/>
              </w:rPr>
              <w:t xml:space="preserve">rgo: </w:t>
            </w:r>
          </w:p>
          <w:p w:rsidR="00C03CCB" w:rsidRDefault="00AC53CC" w:rsidP="00BE23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Teléfono:</w:t>
            </w:r>
            <w:r>
              <w:rPr>
                <w:spacing w:val="-11"/>
                <w:sz w:val="20"/>
              </w:rPr>
              <w:t xml:space="preserve"> </w:t>
            </w:r>
          </w:p>
          <w:p w:rsidR="00C03CCB" w:rsidRDefault="00AC53CC" w:rsidP="00BE23D1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1"/>
                <w:sz w:val="20"/>
              </w:rPr>
              <w:t xml:space="preserve"> </w:t>
            </w:r>
            <w:r w:rsidR="00BE23D1">
              <w:rPr>
                <w:sz w:val="20"/>
              </w:rPr>
              <w:t>Electrónico:</w:t>
            </w:r>
          </w:p>
        </w:tc>
      </w:tr>
    </w:tbl>
    <w:p w:rsidR="00C03CCB" w:rsidRDefault="00C03CCB">
      <w:pPr>
        <w:pStyle w:val="Textoindependiente"/>
        <w:spacing w:before="1"/>
        <w:rPr>
          <w:rFonts w:ascii="Perpetua"/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1"/>
      </w:tblGrid>
      <w:tr w:rsidR="00C03CCB">
        <w:trPr>
          <w:trHeight w:val="481"/>
        </w:trPr>
        <w:tc>
          <w:tcPr>
            <w:tcW w:w="8971" w:type="dxa"/>
            <w:shd w:val="clear" w:color="auto" w:fill="114885"/>
          </w:tcPr>
          <w:p w:rsidR="00C03CCB" w:rsidRDefault="00AC53CC">
            <w:pPr>
              <w:pStyle w:val="TableParagraph"/>
              <w:spacing w:before="111"/>
              <w:rPr>
                <w:rFonts w:ascii="Perpetua"/>
                <w:b/>
                <w:sz w:val="20"/>
              </w:rPr>
            </w:pPr>
            <w:r>
              <w:rPr>
                <w:rFonts w:ascii="Perpetua"/>
                <w:b/>
                <w:color w:val="FFFFFF"/>
                <w:sz w:val="20"/>
              </w:rPr>
              <w:t>DATOS</w:t>
            </w:r>
            <w:r>
              <w:rPr>
                <w:rFonts w:ascii="Perpetua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Perpetua"/>
                <w:b/>
                <w:color w:val="FFFFFF"/>
                <w:sz w:val="20"/>
              </w:rPr>
              <w:t>DE</w:t>
            </w:r>
            <w:r>
              <w:rPr>
                <w:rFonts w:ascii="Perpetua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Perpetua"/>
                <w:b/>
                <w:color w:val="FFFFFF"/>
                <w:sz w:val="20"/>
              </w:rPr>
              <w:t>LA</w:t>
            </w:r>
            <w:r>
              <w:rPr>
                <w:rFonts w:ascii="Perpetua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Perpetua"/>
                <w:b/>
                <w:color w:val="FFFFFF"/>
                <w:spacing w:val="-2"/>
                <w:sz w:val="20"/>
              </w:rPr>
              <w:t>FACTURA</w:t>
            </w:r>
          </w:p>
        </w:tc>
      </w:tr>
      <w:tr w:rsidR="00C03CCB">
        <w:trPr>
          <w:trHeight w:val="1369"/>
        </w:trPr>
        <w:tc>
          <w:tcPr>
            <w:tcW w:w="8971" w:type="dxa"/>
          </w:tcPr>
          <w:p w:rsidR="00BE23D1" w:rsidRDefault="00AC53CC" w:rsidP="00BE23D1">
            <w:pPr>
              <w:pStyle w:val="TableParagraph"/>
              <w:spacing w:line="276" w:lineRule="auto"/>
              <w:ind w:right="441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emisión: </w:t>
            </w:r>
          </w:p>
          <w:p w:rsidR="00C03CCB" w:rsidRDefault="00AC53CC" w:rsidP="00BE23D1">
            <w:pPr>
              <w:pStyle w:val="TableParagraph"/>
              <w:spacing w:line="276" w:lineRule="auto"/>
              <w:ind w:right="4411"/>
              <w:rPr>
                <w:sz w:val="20"/>
              </w:rPr>
            </w:pPr>
            <w:r>
              <w:rPr>
                <w:sz w:val="20"/>
              </w:rPr>
              <w:t xml:space="preserve">Empresa: </w:t>
            </w:r>
          </w:p>
          <w:p w:rsidR="00BE23D1" w:rsidRDefault="00AC53CC" w:rsidP="00BE23D1">
            <w:pPr>
              <w:pStyle w:val="TableParagraph"/>
              <w:spacing w:line="276" w:lineRule="auto"/>
              <w:ind w:right="3183"/>
              <w:rPr>
                <w:sz w:val="20"/>
              </w:rPr>
            </w:pPr>
            <w:r>
              <w:rPr>
                <w:sz w:val="20"/>
              </w:rPr>
              <w:t>Concepto:</w:t>
            </w:r>
            <w:r>
              <w:rPr>
                <w:spacing w:val="-7"/>
                <w:sz w:val="20"/>
              </w:rPr>
              <w:t xml:space="preserve"> </w:t>
            </w:r>
            <w:r w:rsidR="00BE23D1">
              <w:rPr>
                <w:sz w:val="20"/>
              </w:rPr>
              <w:t xml:space="preserve"> </w:t>
            </w:r>
          </w:p>
          <w:p w:rsidR="00C03CCB" w:rsidRPr="00BE23D1" w:rsidRDefault="00BE23D1" w:rsidP="00BE23D1">
            <w:pPr>
              <w:pStyle w:val="TableParagraph"/>
              <w:spacing w:line="276" w:lineRule="auto"/>
              <w:ind w:right="3183"/>
              <w:rPr>
                <w:spacing w:val="-7"/>
                <w:sz w:val="20"/>
              </w:rPr>
            </w:pPr>
            <w:r>
              <w:rPr>
                <w:sz w:val="20"/>
              </w:rPr>
              <w:t xml:space="preserve">Cuantía: </w:t>
            </w:r>
          </w:p>
        </w:tc>
      </w:tr>
    </w:tbl>
    <w:p w:rsidR="00C03CCB" w:rsidRDefault="00C03CCB">
      <w:pPr>
        <w:pStyle w:val="Textoindependiente"/>
        <w:rPr>
          <w:rFonts w:ascii="Perpetua"/>
          <w:b/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1"/>
      </w:tblGrid>
      <w:tr w:rsidR="00C03CCB">
        <w:trPr>
          <w:trHeight w:val="483"/>
        </w:trPr>
        <w:tc>
          <w:tcPr>
            <w:tcW w:w="8971" w:type="dxa"/>
            <w:shd w:val="clear" w:color="auto" w:fill="114885"/>
          </w:tcPr>
          <w:p w:rsidR="00C03CCB" w:rsidRDefault="00AC53CC">
            <w:pPr>
              <w:pStyle w:val="TableParagraph"/>
              <w:spacing w:before="114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color w:val="FFFFFF"/>
                <w:spacing w:val="-2"/>
                <w:sz w:val="20"/>
              </w:rPr>
              <w:t>JUSTIFICACIÓN</w:t>
            </w:r>
          </w:p>
        </w:tc>
      </w:tr>
      <w:tr w:rsidR="00C03CCB">
        <w:trPr>
          <w:trHeight w:val="1369"/>
        </w:trPr>
        <w:tc>
          <w:tcPr>
            <w:tcW w:w="8971" w:type="dxa"/>
          </w:tcPr>
          <w:p w:rsidR="00C03CCB" w:rsidRDefault="00C03CCB">
            <w:pPr>
              <w:pStyle w:val="TableParagraph"/>
              <w:spacing w:before="112" w:line="276" w:lineRule="auto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C03CCB" w:rsidRDefault="00C03CCB">
      <w:pPr>
        <w:pStyle w:val="Textoindependiente"/>
        <w:rPr>
          <w:rFonts w:ascii="Perpetua"/>
          <w:b/>
        </w:rPr>
      </w:pPr>
    </w:p>
    <w:p w:rsidR="00C03CCB" w:rsidRDefault="00C03CCB">
      <w:pPr>
        <w:pStyle w:val="Textoindependiente"/>
        <w:rPr>
          <w:rFonts w:ascii="Perpetua"/>
          <w:b/>
        </w:rPr>
      </w:pPr>
    </w:p>
    <w:p w:rsidR="00C03CCB" w:rsidRDefault="00C03CCB">
      <w:pPr>
        <w:pStyle w:val="Textoindependiente"/>
        <w:spacing w:before="115"/>
        <w:rPr>
          <w:rFonts w:ascii="Perpetua"/>
          <w:b/>
        </w:rPr>
      </w:pPr>
    </w:p>
    <w:p w:rsidR="00C03CCB" w:rsidRDefault="00AC53CC">
      <w:pPr>
        <w:pStyle w:val="Textoindependiente"/>
        <w:spacing w:line="249" w:lineRule="auto"/>
        <w:ind w:left="6998" w:right="131"/>
      </w:pPr>
      <w:r>
        <w:rPr>
          <w:spacing w:val="-6"/>
        </w:rPr>
        <w:t>Firmado</w:t>
      </w:r>
      <w:r>
        <w:rPr>
          <w:spacing w:val="-19"/>
        </w:rPr>
        <w:t xml:space="preserve"> </w:t>
      </w:r>
      <w:r>
        <w:rPr>
          <w:spacing w:val="-6"/>
        </w:rPr>
        <w:t xml:space="preserve">digitalmente </w:t>
      </w:r>
    </w:p>
    <w:sectPr w:rsidR="00C03CCB">
      <w:type w:val="continuous"/>
      <w:pgSz w:w="11910" w:h="16840"/>
      <w:pgMar w:top="52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CB"/>
    <w:rsid w:val="001C1201"/>
    <w:rsid w:val="0049525F"/>
    <w:rsid w:val="00AC53CC"/>
    <w:rsid w:val="00BE23D1"/>
    <w:rsid w:val="00C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5365C-3473-40D5-B4AC-24E5109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rebuchet MS" w:eastAsia="Trebuchet MS" w:hAnsi="Trebuchet MS" w:cs="Trebuchet MS"/>
      <w:sz w:val="21"/>
      <w:szCs w:val="21"/>
    </w:rPr>
  </w:style>
  <w:style w:type="paragraph" w:styleId="Ttulo">
    <w:name w:val="Title"/>
    <w:basedOn w:val="Normal"/>
    <w:uiPriority w:val="1"/>
    <w:qFormat/>
    <w:pPr>
      <w:ind w:left="96"/>
      <w:jc w:val="center"/>
    </w:pPr>
    <w:rPr>
      <w:rFonts w:ascii="Perpetua" w:eastAsia="Perpetua" w:hAnsi="Perpetua" w:cs="Perpetua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EL REGISTRO DE INVENCIONES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EL REGISTRO DE INVENCIONES</dc:title>
  <dc:creator>jose antonio</dc:creator>
  <cp:lastModifiedBy>MARIA DEL PUY ATANES MARTINEZ</cp:lastModifiedBy>
  <cp:revision>2</cp:revision>
  <dcterms:created xsi:type="dcterms:W3CDTF">2024-04-24T08:37:00Z</dcterms:created>
  <dcterms:modified xsi:type="dcterms:W3CDTF">2024-04-24T08:37:00Z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2024-03-22T00:00:00Z</vt:filetime>
  </property>
  <property fmtid="{D5CDD505-2E9C-101B-9397-08002B2CF9AE}" pid="5" name="Producer">
    <vt:lpwstr>Adobe PDF Library 20.5.110</vt:lpwstr>
  </property>
  <property fmtid="{D5CDD505-2E9C-101B-9397-08002B2CF9AE}" pid="6" name="SourceModified">
    <vt:lpwstr>D:20240321105828</vt:lpwstr>
  </property>
</Properties>
</file>