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F1C47" w14:textId="77777777" w:rsidR="00624D50" w:rsidRDefault="00624D50" w:rsidP="00C9005E">
      <w:pPr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838AE64" w14:textId="70E74036" w:rsidR="00462EC4" w:rsidRPr="00C9005E" w:rsidRDefault="00462EC4" w:rsidP="00C9005E">
      <w:pPr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C9005E">
        <w:rPr>
          <w:rFonts w:ascii="Open Sans" w:hAnsi="Open Sans" w:cs="Open Sans"/>
          <w:b/>
          <w:bCs/>
          <w:color w:val="000000"/>
          <w:sz w:val="20"/>
          <w:szCs w:val="20"/>
        </w:rPr>
        <w:t>INFORMACIÓN AMPLIADA SOBRE PROTECCIÓN DE DATOS</w:t>
      </w:r>
    </w:p>
    <w:p w14:paraId="32287E9B" w14:textId="2439D894" w:rsidR="00462EC4" w:rsidRPr="00C9005E" w:rsidRDefault="00462EC4" w:rsidP="00C9005E">
      <w:pPr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C9005E">
        <w:rPr>
          <w:rFonts w:ascii="Open Sans" w:hAnsi="Open Sans" w:cs="Open Sans"/>
          <w:b/>
          <w:bCs/>
          <w:color w:val="000000"/>
          <w:sz w:val="20"/>
          <w:szCs w:val="20"/>
        </w:rPr>
        <w:t>ACTIVIDAD DE TRATAMIENTO SISTEMA INTERNO DE INFORMACIÓN Y CANAL DE DENUNCIAS</w:t>
      </w:r>
    </w:p>
    <w:p w14:paraId="2788783D" w14:textId="5C690DEB" w:rsidR="00462EC4" w:rsidRP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462EC4">
        <w:rPr>
          <w:rFonts w:ascii="Open Sans" w:hAnsi="Open Sans" w:cs="Open Sans"/>
          <w:b/>
          <w:bCs/>
          <w:color w:val="000000"/>
          <w:sz w:val="20"/>
          <w:szCs w:val="20"/>
        </w:rPr>
        <w:t>¿Quién es el responsable de los datos?</w:t>
      </w:r>
    </w:p>
    <w:p w14:paraId="279218FA" w14:textId="77777777" w:rsidR="00C9005E" w:rsidRDefault="00C9005E" w:rsidP="00C9005E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El responsable del tratamiento de sus datos es:</w:t>
      </w:r>
    </w:p>
    <w:p w14:paraId="2AD4F63B" w14:textId="77777777" w:rsidR="00C9005E" w:rsidRDefault="00C9005E" w:rsidP="00C9005E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Universidad de Burgos</w:t>
      </w:r>
    </w:p>
    <w:p w14:paraId="46F6ECE1" w14:textId="77777777" w:rsidR="00C9005E" w:rsidRDefault="00C9005E" w:rsidP="00C9005E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CIF: Q-0968272-E</w:t>
      </w:r>
    </w:p>
    <w:p w14:paraId="09EA5D77" w14:textId="77777777" w:rsidR="00C9005E" w:rsidRDefault="00C9005E" w:rsidP="00C9005E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Domicilio: Hospital del Rey s/n. CP  09001 Burgos. España.</w:t>
      </w:r>
    </w:p>
    <w:p w14:paraId="7F105D04" w14:textId="7DA67D86" w:rsidR="00C9005E" w:rsidRDefault="00D80F7E" w:rsidP="00C9005E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Email: </w:t>
      </w:r>
      <w:hyperlink r:id="rId4" w:history="1">
        <w:r w:rsidR="00C9005E">
          <w:rPr>
            <w:rStyle w:val="Hipervnculo"/>
            <w:rFonts w:ascii="Open Sans" w:hAnsi="Open Sans" w:cs="Open Sans"/>
            <w:b/>
            <w:bCs/>
            <w:color w:val="006DB3"/>
            <w:sz w:val="20"/>
            <w:szCs w:val="20"/>
          </w:rPr>
          <w:t>sec.secretariageneral@ubu.es</w:t>
        </w:r>
      </w:hyperlink>
    </w:p>
    <w:p w14:paraId="15284F57" w14:textId="7320F1B9" w:rsidR="00462EC4" w:rsidRPr="00A2490B" w:rsidRDefault="00C9005E" w:rsidP="00A2490B">
      <w:pPr>
        <w:pStyle w:val="NormalWeb"/>
        <w:spacing w:before="75" w:beforeAutospacing="0" w:after="150" w:afterAutospacing="0" w:line="360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</w:t>
      </w:r>
      <w:r w:rsidR="00D80F7E">
        <w:rPr>
          <w:rFonts w:ascii="Open Sans" w:hAnsi="Open Sans" w:cs="Open Sans"/>
          <w:color w:val="000000"/>
          <w:sz w:val="20"/>
          <w:szCs w:val="20"/>
        </w:rPr>
        <w:t xml:space="preserve">elegado de protección de datos: </w:t>
      </w:r>
      <w:hyperlink r:id="rId5" w:history="1">
        <w:r>
          <w:rPr>
            <w:rStyle w:val="Hipervnculo"/>
            <w:rFonts w:ascii="Open Sans" w:hAnsi="Open Sans" w:cs="Open Sans"/>
            <w:b/>
            <w:bCs/>
            <w:color w:val="006DB3"/>
            <w:sz w:val="20"/>
            <w:szCs w:val="20"/>
          </w:rPr>
          <w:t>dpd@ubu.es</w:t>
        </w:r>
      </w:hyperlink>
    </w:p>
    <w:p w14:paraId="17733027" w14:textId="1A5D3F8B" w:rsidR="00462EC4" w:rsidRP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462EC4">
        <w:rPr>
          <w:rFonts w:ascii="Open Sans" w:hAnsi="Open Sans" w:cs="Open Sans"/>
          <w:b/>
          <w:bCs/>
          <w:color w:val="000000"/>
          <w:sz w:val="20"/>
          <w:szCs w:val="20"/>
        </w:rPr>
        <w:t>¿Con qué finalidad trataremos sus datos personales?</w:t>
      </w:r>
    </w:p>
    <w:p w14:paraId="738CC073" w14:textId="6ECDCA32" w:rsidR="00D80F7E" w:rsidRDefault="00462EC4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Sus datos personales serán utilizados con la finalidad de gestionar </w:t>
      </w:r>
      <w:r w:rsidR="00D80F7E">
        <w:rPr>
          <w:rFonts w:ascii="Open Sans" w:hAnsi="Open Sans" w:cs="Open Sans"/>
          <w:color w:val="000000"/>
          <w:sz w:val="20"/>
          <w:szCs w:val="20"/>
        </w:rPr>
        <w:t>Sistema de Interno de Información (S.I.I.) para que las empleadas y empleados públicos de la Universidad de Burgos puedan informar sobre acciones u omisiones que puedan constituir infracciones del Derecho de la Unión Europea y aquellas infracciones que puedan ser constitutiva de infracción penal o administrativa grave o muy grave.</w:t>
      </w:r>
    </w:p>
    <w:p w14:paraId="67D2E5AF" w14:textId="3ACA4FBE" w:rsidR="00D80F7E" w:rsidRDefault="00D80F7E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El Canal Interno de Denuncias, permite que cualquier persona pueda comunicar cualquier información relevante en relación con hechos o conductas que puedan ser constitutivos de fraude, corrupción o irregularidad. </w:t>
      </w:r>
    </w:p>
    <w:p w14:paraId="183DB7AF" w14:textId="65E5AE58" w:rsid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462EC4">
        <w:rPr>
          <w:rFonts w:ascii="Open Sans" w:hAnsi="Open Sans" w:cs="Open Sans"/>
          <w:b/>
          <w:bCs/>
          <w:color w:val="000000"/>
          <w:sz w:val="20"/>
          <w:szCs w:val="20"/>
        </w:rPr>
        <w:t>¿Cuál es la legitimación para el tratamiento de sus datos personales?</w:t>
      </w:r>
    </w:p>
    <w:p w14:paraId="123CD8D0" w14:textId="764E0B8C" w:rsidR="00D80F7E" w:rsidRPr="00462EC4" w:rsidRDefault="00462EC4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462EC4">
        <w:rPr>
          <w:rFonts w:ascii="Open Sans" w:hAnsi="Open Sans" w:cs="Open Sans"/>
          <w:color w:val="000000"/>
          <w:sz w:val="20"/>
          <w:szCs w:val="20"/>
        </w:rPr>
        <w:t xml:space="preserve">La base legal para el tratamiento de sus datos personales es por cumplimiento de una obligación legal del artículo 6.1 c) RGPG en relación con la Ley 2/2023, de 20 de febrero, reguladora de la protección de las personas que informen sobre infracciones normativas y de lucha contra la corrupción, el artículo 8 de la Ley Orgánica 3/2018, de 5 de diciembre y 11 de la Ley Orgánica 7/2021, de 26 d mayo y 10 y 13 de la Ley 2/2023, de 20 de febrero, reguladora de la protección de las personas que informen sobre infracciones normativas y de lucha contra la corrupción. </w:t>
      </w:r>
    </w:p>
    <w:p w14:paraId="4268197D" w14:textId="1BE7D7C5" w:rsid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¿Por cuánto tiempo conservaremos sus datos?</w:t>
      </w:r>
    </w:p>
    <w:p w14:paraId="391CA17D" w14:textId="72138AF8" w:rsidR="00462EC4" w:rsidRPr="00462EC4" w:rsidRDefault="00462EC4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462EC4">
        <w:rPr>
          <w:rFonts w:ascii="Open Sans" w:hAnsi="Open Sans" w:cs="Open Sans"/>
          <w:color w:val="000000"/>
          <w:sz w:val="20"/>
          <w:szCs w:val="20"/>
        </w:rPr>
        <w:t xml:space="preserve">Sus datos personales serán conservados por un máximo de 3 meses de conformidad con el art. 32.4 de la Ley 2/2023, de 20 de febrero, suprimiéndolos o en su caso, procediendo a su total </w:t>
      </w:r>
      <w:proofErr w:type="spellStart"/>
      <w:r w:rsidRPr="00462EC4">
        <w:rPr>
          <w:rFonts w:ascii="Open Sans" w:hAnsi="Open Sans" w:cs="Open Sans"/>
          <w:color w:val="000000"/>
          <w:sz w:val="20"/>
          <w:szCs w:val="20"/>
        </w:rPr>
        <w:t>anonimización</w:t>
      </w:r>
      <w:proofErr w:type="spellEnd"/>
      <w:r w:rsidRPr="00462EC4">
        <w:rPr>
          <w:rFonts w:ascii="Open Sans" w:hAnsi="Open Sans" w:cs="Open Sans"/>
          <w:color w:val="000000"/>
          <w:sz w:val="20"/>
          <w:szCs w:val="20"/>
        </w:rPr>
        <w:t xml:space="preserve"> y en caso de conservación para evidenciar el funcionamiento del sistema. </w:t>
      </w:r>
    </w:p>
    <w:p w14:paraId="5509CF43" w14:textId="4F38698D" w:rsid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¿Hay obligación de facilitar esos datos personales?</w:t>
      </w:r>
    </w:p>
    <w:p w14:paraId="30EEDDB1" w14:textId="0E78272F" w:rsidR="00462EC4" w:rsidRPr="007F09FF" w:rsidRDefault="00462EC4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09FF">
        <w:rPr>
          <w:rFonts w:ascii="Open Sans" w:hAnsi="Open Sans" w:cs="Open Sans"/>
          <w:color w:val="000000"/>
          <w:sz w:val="20"/>
          <w:szCs w:val="20"/>
        </w:rPr>
        <w:t>Los datos personales solicitados/ facilitados se consideran necesarios para el desarrollo de las investigaciones</w:t>
      </w:r>
      <w:r w:rsidR="00D80F7E">
        <w:rPr>
          <w:rFonts w:ascii="Open Sans" w:hAnsi="Open Sans" w:cs="Open Sans"/>
          <w:color w:val="000000"/>
          <w:sz w:val="20"/>
          <w:szCs w:val="20"/>
        </w:rPr>
        <w:t xml:space="preserve"> y comprobaciones</w:t>
      </w:r>
      <w:r w:rsidRPr="007F09FF">
        <w:rPr>
          <w:rFonts w:ascii="Open Sans" w:hAnsi="Open Sans" w:cs="Open Sans"/>
          <w:color w:val="000000"/>
          <w:sz w:val="20"/>
          <w:szCs w:val="20"/>
        </w:rPr>
        <w:t xml:space="preserve"> posteriores que requieran contacto con el denunciante.</w:t>
      </w:r>
    </w:p>
    <w:p w14:paraId="669C718D" w14:textId="15C8E43D" w:rsidR="00462EC4" w:rsidRDefault="00462EC4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¿Cuáles son las consecuencias de no hacerlo?</w:t>
      </w:r>
    </w:p>
    <w:p w14:paraId="7FFEAF62" w14:textId="19EACA9D" w:rsidR="00462EC4" w:rsidRDefault="007F09FF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09FF">
        <w:rPr>
          <w:rFonts w:ascii="Open Sans" w:hAnsi="Open Sans" w:cs="Open Sans"/>
          <w:color w:val="000000"/>
          <w:sz w:val="20"/>
          <w:szCs w:val="20"/>
        </w:rPr>
        <w:t>Carecer de datos de contacto dificulta el proceso de investigación en caso de que sea necesaria mas información facilitada por el de</w:t>
      </w:r>
      <w:r w:rsidR="00D80F7E">
        <w:rPr>
          <w:rFonts w:ascii="Open Sans" w:hAnsi="Open Sans" w:cs="Open Sans"/>
          <w:color w:val="000000"/>
          <w:sz w:val="20"/>
          <w:szCs w:val="20"/>
        </w:rPr>
        <w:t>nunciante</w:t>
      </w:r>
      <w:r w:rsidRPr="007F09FF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4D1A39F8" w14:textId="2958D642" w:rsidR="007F09FF" w:rsidRDefault="007F09FF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7F09FF">
        <w:rPr>
          <w:rFonts w:ascii="Open Sans" w:hAnsi="Open Sans" w:cs="Open Sans"/>
          <w:b/>
          <w:bCs/>
          <w:color w:val="000000"/>
          <w:sz w:val="20"/>
          <w:szCs w:val="20"/>
        </w:rPr>
        <w:t>¿Cederemos sus datos personales?</w:t>
      </w:r>
    </w:p>
    <w:p w14:paraId="06CDEE89" w14:textId="5F6B9E62" w:rsidR="007F09FF" w:rsidRPr="007F09FF" w:rsidRDefault="007F09FF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09FF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Tal y como especifica la Ley 2/2023, de 20 de febrero, reguladora de la protección de las perdonas que informen sobre infracciones normativas y de lucha contra la corrupción, su identidad será en todo caso reservada, que no se comunicará a </w:t>
      </w:r>
      <w:r w:rsidR="00D80F7E">
        <w:rPr>
          <w:rFonts w:ascii="Open Sans" w:hAnsi="Open Sans" w:cs="Open Sans"/>
          <w:color w:val="000000"/>
          <w:sz w:val="20"/>
          <w:szCs w:val="20"/>
        </w:rPr>
        <w:t>l</w:t>
      </w:r>
      <w:r w:rsidRPr="007F09FF">
        <w:rPr>
          <w:rFonts w:ascii="Open Sans" w:hAnsi="Open Sans" w:cs="Open Sans"/>
          <w:color w:val="000000"/>
          <w:sz w:val="20"/>
          <w:szCs w:val="20"/>
        </w:rPr>
        <w:t>as personas a las que se refieren los hechos relatados ni a terceros.</w:t>
      </w:r>
    </w:p>
    <w:p w14:paraId="7B3EC58D" w14:textId="1F547312" w:rsidR="007F09FF" w:rsidRPr="007F09FF" w:rsidRDefault="007F09FF" w:rsidP="00C900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09FF">
        <w:rPr>
          <w:rFonts w:ascii="Open Sans" w:hAnsi="Open Sans" w:cs="Open Sans"/>
          <w:color w:val="000000"/>
          <w:sz w:val="20"/>
          <w:szCs w:val="20"/>
        </w:rPr>
        <w:t xml:space="preserve">Será licita su comunicación a terceros, cuando resulte necesario para la adopción de medidas correctoras en la entidad o la tramitación de los procedimientos sancionadores o penales que, en su caso, procedan. </w:t>
      </w:r>
    </w:p>
    <w:p w14:paraId="2704C4B0" w14:textId="58C26F86" w:rsidR="007F09FF" w:rsidRPr="007F09FF" w:rsidRDefault="007F09FF" w:rsidP="00C9005E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7F09FF">
        <w:rPr>
          <w:rFonts w:ascii="Open Sans" w:hAnsi="Open Sans" w:cs="Open Sans"/>
          <w:b/>
          <w:bCs/>
          <w:color w:val="000000"/>
          <w:sz w:val="20"/>
          <w:szCs w:val="20"/>
        </w:rPr>
        <w:t>¿Qué derechos tiene cuando nos facilita sus datos personales?</w:t>
      </w:r>
    </w:p>
    <w:p w14:paraId="097C6F19" w14:textId="3BFA773A" w:rsidR="00482E55" w:rsidRDefault="00462EC4" w:rsidP="00C9005E">
      <w:pPr>
        <w:jc w:val="both"/>
      </w:pPr>
      <w:r>
        <w:rPr>
          <w:rFonts w:ascii="Open Sans" w:hAnsi="Open Sans" w:cs="Open Sans"/>
          <w:color w:val="000000"/>
          <w:sz w:val="20"/>
          <w:szCs w:val="20"/>
        </w:rPr>
        <w:t xml:space="preserve">Los derechos de los interesados sobre acceso, rectificación, supresión, limitación, oposición u otros relativos a la protección de </w:t>
      </w:r>
      <w:r w:rsidR="00D80F7E">
        <w:rPr>
          <w:rFonts w:ascii="Open Sans" w:hAnsi="Open Sans" w:cs="Open Sans"/>
          <w:color w:val="000000"/>
          <w:sz w:val="20"/>
          <w:szCs w:val="20"/>
        </w:rPr>
        <w:t xml:space="preserve">datos podrán ejercerse ante </w:t>
      </w:r>
      <w:hyperlink r:id="rId6" w:history="1">
        <w:r>
          <w:rPr>
            <w:rStyle w:val="Hipervnculo"/>
            <w:rFonts w:ascii="Open Sans" w:hAnsi="Open Sans" w:cs="Open Sans"/>
            <w:color w:val="006DB3"/>
            <w:sz w:val="20"/>
            <w:szCs w:val="20"/>
          </w:rPr>
          <w:t>dpd@ubu.es</w:t>
        </w:r>
      </w:hyperlink>
    </w:p>
    <w:sectPr w:rsidR="00482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DE"/>
    <w:rsid w:val="000341CC"/>
    <w:rsid w:val="00462EC4"/>
    <w:rsid w:val="00482E55"/>
    <w:rsid w:val="00624D50"/>
    <w:rsid w:val="00786387"/>
    <w:rsid w:val="007F09FF"/>
    <w:rsid w:val="00A2490B"/>
    <w:rsid w:val="00BE05DE"/>
    <w:rsid w:val="00C9005E"/>
    <w:rsid w:val="00D80F7E"/>
    <w:rsid w:val="00E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E98"/>
  <w15:chartTrackingRefBased/>
  <w15:docId w15:val="{10421EA8-7C6B-4013-89E8-63ED05E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2E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9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ubu.es" TargetMode="External"/><Relationship Id="rId5" Type="http://schemas.openxmlformats.org/officeDocument/2006/relationships/hyperlink" Target="mailto:dpd@ubu.es" TargetMode="External"/><Relationship Id="rId4" Type="http://schemas.openxmlformats.org/officeDocument/2006/relationships/hyperlink" Target="mailto:sec.secretariageneral@ub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Rodríguez</dc:creator>
  <cp:keywords/>
  <dc:description/>
  <cp:lastModifiedBy>JOSE ANGEL CONTRERAS HERNANDO</cp:lastModifiedBy>
  <cp:revision>2</cp:revision>
  <dcterms:created xsi:type="dcterms:W3CDTF">2024-02-13T09:53:00Z</dcterms:created>
  <dcterms:modified xsi:type="dcterms:W3CDTF">2024-02-13T09:53:00Z</dcterms:modified>
</cp:coreProperties>
</file>