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2C" w:rsidRDefault="002E232C" w:rsidP="00001BEF">
      <w:pPr>
        <w:pStyle w:val="Ttulo1"/>
        <w:rPr>
          <w:rFonts w:ascii="Times New Roman" w:hAnsi="Times New Roman" w:cs="Times New Roman"/>
          <w:color w:val="auto"/>
        </w:rPr>
      </w:pPr>
    </w:p>
    <w:p w:rsidR="002E232C" w:rsidRDefault="002E232C" w:rsidP="00001BEF">
      <w:pPr>
        <w:pStyle w:val="Ttulo1"/>
        <w:rPr>
          <w:rFonts w:ascii="Times New Roman" w:hAnsi="Times New Roman" w:cs="Times New Roman"/>
          <w:color w:val="auto"/>
        </w:rPr>
      </w:pPr>
    </w:p>
    <w:p w:rsidR="002E232C" w:rsidRDefault="002E232C" w:rsidP="00001BEF">
      <w:pPr>
        <w:pStyle w:val="Ttulo1"/>
        <w:rPr>
          <w:rFonts w:ascii="Times New Roman" w:hAnsi="Times New Roman"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8720"/>
      </w:tblGrid>
      <w:tr w:rsidR="002E232C" w:rsidRPr="004D2B97" w:rsidTr="001A5B59">
        <w:tc>
          <w:tcPr>
            <w:tcW w:w="8720" w:type="dxa"/>
            <w:shd w:val="clear" w:color="auto" w:fill="000000"/>
          </w:tcPr>
          <w:p w:rsidR="002E232C" w:rsidRPr="004D2B97" w:rsidRDefault="002E232C" w:rsidP="001A5B59">
            <w:pPr>
              <w:spacing w:after="0" w:line="240" w:lineRule="auto"/>
              <w:jc w:val="both"/>
              <w:rPr>
                <w:rFonts w:ascii="Calibri" w:eastAsia="Times New Roman" w:hAnsi="Calibri" w:cs="Times New Roman"/>
                <w:sz w:val="24"/>
                <w:szCs w:val="24"/>
                <w:lang w:eastAsia="es-ES"/>
              </w:rPr>
            </w:pPr>
            <w:r>
              <w:rPr>
                <w:rFonts w:ascii="Calibri" w:eastAsia="Times New Roman" w:hAnsi="Calibri" w:cs="Times New Roman"/>
                <w:b/>
                <w:sz w:val="24"/>
                <w:szCs w:val="24"/>
                <w:lang w:eastAsia="es-ES"/>
              </w:rPr>
              <w:t>EVALUACIÓN DEL AÑO 2017</w:t>
            </w:r>
            <w:r>
              <w:rPr>
                <w:rFonts w:ascii="Calibri" w:eastAsia="Times New Roman" w:hAnsi="Calibri" w:cs="Times New Roman"/>
                <w:b/>
                <w:sz w:val="24"/>
                <w:szCs w:val="24"/>
                <w:lang w:eastAsia="es-ES"/>
              </w:rPr>
              <w:t>. TITULOS EDICION IMPRESA CON ESCASO USO PROPUESTOS PARA CANCELAR</w:t>
            </w:r>
          </w:p>
        </w:tc>
      </w:tr>
    </w:tbl>
    <w:p w:rsidR="002E232C" w:rsidRDefault="002E232C" w:rsidP="00001BEF">
      <w:pPr>
        <w:pStyle w:val="Ttulo1"/>
        <w:rPr>
          <w:rFonts w:ascii="Times New Roman" w:hAnsi="Times New Roman" w:cs="Times New Roman"/>
          <w:color w:val="auto"/>
        </w:rPr>
      </w:pPr>
    </w:p>
    <w:p w:rsidR="002E232C" w:rsidRDefault="002E232C" w:rsidP="00001BEF">
      <w:pPr>
        <w:pStyle w:val="Ttulo1"/>
        <w:rPr>
          <w:rFonts w:ascii="Times New Roman" w:hAnsi="Times New Roman" w:cs="Times New Roman"/>
          <w:color w:val="auto"/>
        </w:rPr>
      </w:pPr>
    </w:p>
    <w:p w:rsidR="002E232C" w:rsidRDefault="002E232C" w:rsidP="00001BEF">
      <w:pPr>
        <w:pStyle w:val="Ttulo1"/>
        <w:rPr>
          <w:rFonts w:ascii="Times New Roman" w:hAnsi="Times New Roman" w:cs="Times New Roman"/>
          <w:color w:val="auto"/>
        </w:rPr>
      </w:pPr>
    </w:p>
    <w:p w:rsidR="002E232C" w:rsidRDefault="002E232C" w:rsidP="00001BEF">
      <w:pPr>
        <w:pStyle w:val="Ttulo1"/>
        <w:rPr>
          <w:rFonts w:ascii="Times New Roman" w:hAnsi="Times New Roman" w:cs="Times New Roman"/>
          <w:color w:val="auto"/>
        </w:rPr>
      </w:pPr>
    </w:p>
    <w:p w:rsidR="002E232C" w:rsidRDefault="002E232C" w:rsidP="00001BEF">
      <w:pPr>
        <w:pStyle w:val="Ttulo1"/>
        <w:rPr>
          <w:rFonts w:ascii="Times New Roman" w:hAnsi="Times New Roman" w:cs="Times New Roman"/>
          <w:color w:val="auto"/>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2"/>
        <w:gridCol w:w="690"/>
        <w:gridCol w:w="2837"/>
        <w:gridCol w:w="1892"/>
      </w:tblGrid>
      <w:tr w:rsidR="002E232C" w:rsidRPr="004D2B97" w:rsidTr="001A5B59">
        <w:trPr>
          <w:trHeight w:val="460"/>
        </w:trPr>
        <w:tc>
          <w:tcPr>
            <w:tcW w:w="3421" w:type="dxa"/>
            <w:vAlign w:val="center"/>
          </w:tcPr>
          <w:p w:rsidR="002E232C" w:rsidRPr="004D2B97" w:rsidRDefault="002E232C" w:rsidP="001A5B59">
            <w:pPr>
              <w:spacing w:after="0" w:line="240" w:lineRule="auto"/>
              <w:rPr>
                <w:rFonts w:ascii="Calibri" w:eastAsia="Times New Roman" w:hAnsi="Calibri" w:cs="Times New Roman"/>
                <w:i/>
                <w:sz w:val="24"/>
                <w:szCs w:val="24"/>
                <w:lang w:eastAsia="es-ES"/>
              </w:rPr>
            </w:pPr>
            <w:r w:rsidRPr="004D2B97">
              <w:rPr>
                <w:rFonts w:ascii="Calibri" w:eastAsia="Times New Roman" w:hAnsi="Calibri" w:cs="Times New Roman"/>
                <w:i/>
                <w:sz w:val="24"/>
                <w:szCs w:val="24"/>
                <w:lang w:eastAsia="es-ES"/>
              </w:rPr>
              <w:t>Elaborada por: Sección de Adquisiciones y Control Bibliográfico</w:t>
            </w:r>
          </w:p>
        </w:tc>
        <w:tc>
          <w:tcPr>
            <w:tcW w:w="5760" w:type="dxa"/>
            <w:gridSpan w:val="3"/>
            <w:vAlign w:val="center"/>
          </w:tcPr>
          <w:p w:rsidR="002E232C" w:rsidRPr="004D2B97" w:rsidRDefault="002E232C" w:rsidP="001A5B59">
            <w:pPr>
              <w:spacing w:after="0" w:line="240" w:lineRule="auto"/>
              <w:rPr>
                <w:rFonts w:ascii="Calibri" w:eastAsia="Times New Roman" w:hAnsi="Calibri" w:cs="Times New Roman"/>
                <w:sz w:val="24"/>
                <w:szCs w:val="24"/>
                <w:lang w:eastAsia="es-ES"/>
              </w:rPr>
            </w:pPr>
            <w:r w:rsidRPr="004D2B97">
              <w:rPr>
                <w:rFonts w:ascii="Calibri" w:eastAsia="Times New Roman" w:hAnsi="Calibri" w:cs="Times New Roman"/>
                <w:sz w:val="24"/>
                <w:szCs w:val="24"/>
                <w:lang w:eastAsia="es-ES"/>
              </w:rPr>
              <w:t xml:space="preserve">Nombre y apellidos Encarnación Díaz </w:t>
            </w:r>
            <w:proofErr w:type="spellStart"/>
            <w:r w:rsidRPr="004D2B97">
              <w:rPr>
                <w:rFonts w:ascii="Calibri" w:eastAsia="Times New Roman" w:hAnsi="Calibri" w:cs="Times New Roman"/>
                <w:sz w:val="24"/>
                <w:szCs w:val="24"/>
                <w:lang w:eastAsia="es-ES"/>
              </w:rPr>
              <w:t>Bergantiños</w:t>
            </w:r>
            <w:proofErr w:type="spellEnd"/>
          </w:p>
        </w:tc>
      </w:tr>
      <w:tr w:rsidR="002E232C" w:rsidRPr="004D2B97" w:rsidTr="001A5B59">
        <w:trPr>
          <w:trHeight w:val="613"/>
        </w:trPr>
        <w:tc>
          <w:tcPr>
            <w:tcW w:w="3421" w:type="dxa"/>
            <w:vAlign w:val="center"/>
          </w:tcPr>
          <w:p w:rsidR="002E232C" w:rsidRPr="004D2B97" w:rsidRDefault="002E232C" w:rsidP="001A5B59">
            <w:pPr>
              <w:spacing w:after="0" w:line="240" w:lineRule="auto"/>
              <w:rPr>
                <w:rFonts w:ascii="Calibri" w:eastAsia="Times New Roman" w:hAnsi="Calibri" w:cs="Times New Roman"/>
                <w:i/>
                <w:sz w:val="24"/>
                <w:szCs w:val="24"/>
                <w:lang w:eastAsia="es-ES"/>
              </w:rPr>
            </w:pPr>
            <w:r w:rsidRPr="004D2B97">
              <w:rPr>
                <w:rFonts w:ascii="Calibri" w:eastAsia="Times New Roman" w:hAnsi="Calibri" w:cs="Times New Roman"/>
                <w:i/>
                <w:sz w:val="24"/>
                <w:szCs w:val="24"/>
                <w:lang w:eastAsia="es-ES"/>
              </w:rPr>
              <w:t xml:space="preserve">Versión: </w:t>
            </w:r>
          </w:p>
        </w:tc>
        <w:tc>
          <w:tcPr>
            <w:tcW w:w="725" w:type="dxa"/>
            <w:vAlign w:val="center"/>
          </w:tcPr>
          <w:p w:rsidR="002E232C" w:rsidRPr="004D2B97" w:rsidRDefault="002E232C" w:rsidP="001A5B59">
            <w:pPr>
              <w:spacing w:after="0" w:line="240" w:lineRule="auto"/>
              <w:rPr>
                <w:rFonts w:ascii="Calibri" w:eastAsia="Times New Roman" w:hAnsi="Calibri" w:cs="Times New Roman"/>
                <w:sz w:val="24"/>
                <w:szCs w:val="24"/>
                <w:lang w:eastAsia="es-ES"/>
              </w:rPr>
            </w:pPr>
            <w:r w:rsidRPr="004D2B97">
              <w:rPr>
                <w:rFonts w:ascii="Calibri" w:eastAsia="Times New Roman" w:hAnsi="Calibri" w:cs="Times New Roman"/>
                <w:sz w:val="24"/>
                <w:szCs w:val="24"/>
                <w:lang w:eastAsia="es-ES"/>
              </w:rPr>
              <w:t>1ª</w:t>
            </w:r>
          </w:p>
        </w:tc>
        <w:tc>
          <w:tcPr>
            <w:tcW w:w="3054" w:type="dxa"/>
            <w:vAlign w:val="center"/>
          </w:tcPr>
          <w:p w:rsidR="002E232C" w:rsidRPr="004D2B97" w:rsidRDefault="002E232C" w:rsidP="001A5B59">
            <w:pPr>
              <w:spacing w:after="0" w:line="240" w:lineRule="auto"/>
              <w:rPr>
                <w:rFonts w:ascii="Calibri" w:eastAsia="Times New Roman" w:hAnsi="Calibri" w:cs="Times New Roman"/>
                <w:i/>
                <w:sz w:val="24"/>
                <w:szCs w:val="24"/>
                <w:lang w:eastAsia="es-ES"/>
              </w:rPr>
            </w:pPr>
            <w:r w:rsidRPr="004D2B97">
              <w:rPr>
                <w:rFonts w:ascii="Calibri" w:eastAsia="Times New Roman" w:hAnsi="Calibri" w:cs="Times New Roman"/>
                <w:i/>
                <w:sz w:val="24"/>
                <w:szCs w:val="24"/>
                <w:lang w:eastAsia="es-ES"/>
              </w:rPr>
              <w:t>Última fecha:</w:t>
            </w:r>
          </w:p>
        </w:tc>
        <w:tc>
          <w:tcPr>
            <w:tcW w:w="1981" w:type="dxa"/>
            <w:vAlign w:val="center"/>
          </w:tcPr>
          <w:p w:rsidR="002E232C" w:rsidRPr="004D2B97" w:rsidRDefault="002E232C" w:rsidP="001A5B59">
            <w:pPr>
              <w:spacing w:after="0" w:line="240" w:lineRule="auto"/>
              <w:rPr>
                <w:rFonts w:ascii="Calibri" w:eastAsia="Times New Roman" w:hAnsi="Calibri" w:cs="Times New Roman"/>
                <w:sz w:val="24"/>
                <w:szCs w:val="24"/>
                <w:lang w:eastAsia="es-ES"/>
              </w:rPr>
            </w:pPr>
            <w:r>
              <w:rPr>
                <w:rFonts w:ascii="Calibri" w:eastAsia="Times New Roman" w:hAnsi="Calibri" w:cs="Times New Roman"/>
                <w:sz w:val="24"/>
                <w:szCs w:val="24"/>
                <w:lang w:eastAsia="es-ES"/>
              </w:rPr>
              <w:t>29/11/18</w:t>
            </w:r>
          </w:p>
        </w:tc>
      </w:tr>
    </w:tbl>
    <w:p w:rsidR="002E232C" w:rsidRDefault="002E232C" w:rsidP="00001BEF">
      <w:pPr>
        <w:pStyle w:val="Ttulo1"/>
        <w:rPr>
          <w:rFonts w:ascii="Times New Roman" w:hAnsi="Times New Roman" w:cs="Times New Roman"/>
          <w:color w:val="auto"/>
        </w:rPr>
      </w:pPr>
    </w:p>
    <w:p w:rsidR="002E232C" w:rsidRDefault="002E232C" w:rsidP="00001BEF">
      <w:pPr>
        <w:pStyle w:val="Ttulo1"/>
        <w:rPr>
          <w:rFonts w:ascii="Times New Roman" w:hAnsi="Times New Roman" w:cs="Times New Roman"/>
          <w:color w:val="auto"/>
        </w:rPr>
      </w:pPr>
    </w:p>
    <w:p w:rsidR="002E232C" w:rsidRDefault="002E232C" w:rsidP="002E232C"/>
    <w:p w:rsidR="002E232C" w:rsidRDefault="002E232C" w:rsidP="002E232C"/>
    <w:p w:rsidR="002E232C" w:rsidRDefault="002E232C" w:rsidP="002E232C"/>
    <w:p w:rsidR="002E232C" w:rsidRPr="002E232C" w:rsidRDefault="002E232C" w:rsidP="002E232C"/>
    <w:p w:rsidR="002E232C" w:rsidRDefault="002E232C" w:rsidP="00001BEF">
      <w:pPr>
        <w:pStyle w:val="Ttulo1"/>
        <w:rPr>
          <w:rFonts w:ascii="Times New Roman" w:hAnsi="Times New Roman" w:cs="Times New Roman"/>
          <w:color w:val="auto"/>
        </w:rPr>
      </w:pPr>
    </w:p>
    <w:p w:rsidR="00DF1399" w:rsidRPr="002E232C" w:rsidRDefault="0089341E" w:rsidP="00001BEF">
      <w:pPr>
        <w:pStyle w:val="Ttulo1"/>
        <w:rPr>
          <w:rFonts w:ascii="Times New Roman" w:hAnsi="Times New Roman" w:cs="Times New Roman"/>
          <w:color w:val="auto"/>
        </w:rPr>
      </w:pPr>
      <w:bookmarkStart w:id="0" w:name="_GoBack"/>
      <w:bookmarkEnd w:id="0"/>
      <w:r w:rsidRPr="002E232C">
        <w:rPr>
          <w:rFonts w:ascii="Times New Roman" w:hAnsi="Times New Roman" w:cs="Times New Roman"/>
          <w:color w:val="auto"/>
        </w:rPr>
        <w:t>USO TITULOS REVISTAS EDICION IMPRESA PROPUESTOS PARA CANCELAR POR ESCASO USO</w:t>
      </w:r>
    </w:p>
    <w:p w:rsidR="0089341E" w:rsidRPr="00EA1842" w:rsidRDefault="0089341E" w:rsidP="00001BEF">
      <w:pPr>
        <w:pStyle w:val="Ttulo2"/>
        <w:rPr>
          <w:rFonts w:ascii="Times New Roman" w:eastAsia="Times New Roman" w:hAnsi="Times New Roman" w:cs="Times New Roman"/>
          <w:color w:val="auto"/>
          <w:sz w:val="24"/>
          <w:szCs w:val="24"/>
          <w:lang w:eastAsia="es-ES"/>
        </w:rPr>
      </w:pPr>
      <w:r w:rsidRPr="00EA1842">
        <w:rPr>
          <w:rFonts w:ascii="Times New Roman" w:eastAsia="Times New Roman" w:hAnsi="Times New Roman" w:cs="Times New Roman"/>
          <w:color w:val="auto"/>
          <w:sz w:val="24"/>
          <w:szCs w:val="24"/>
          <w:lang w:eastAsia="es-ES"/>
        </w:rPr>
        <w:t>ALCORES. Iniciada suscripción en 2009</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2011: 2</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2012: 0</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2013: 2</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2014: 9+2 (P.I)</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2015: 0</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2016: 0</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2017: 0</w:t>
      </w:r>
    </w:p>
    <w:p w:rsidR="0089341E" w:rsidRPr="00EA1842" w:rsidRDefault="0089341E" w:rsidP="00001BEF">
      <w:pPr>
        <w:pStyle w:val="Textoindependiente"/>
        <w:rPr>
          <w:rFonts w:ascii="Times New Roman" w:hAnsi="Times New Roman" w:cs="Times New Roman"/>
          <w:sz w:val="24"/>
          <w:szCs w:val="24"/>
          <w:lang w:eastAsia="es-ES"/>
        </w:rPr>
      </w:pPr>
      <w:r w:rsidRPr="00EA1842">
        <w:rPr>
          <w:rFonts w:ascii="Times New Roman" w:hAnsi="Times New Roman" w:cs="Times New Roman"/>
          <w:sz w:val="24"/>
          <w:szCs w:val="24"/>
          <w:lang w:eastAsia="es-ES"/>
        </w:rPr>
        <w:t>Además se publica con retraso. Los números 20 (2016) y 21 (2017) se han recibido en marzo y octubre de 2018 respectivamente.</w:t>
      </w:r>
    </w:p>
    <w:p w:rsidR="0089341E" w:rsidRPr="00EA1842" w:rsidRDefault="0089341E" w:rsidP="00001BEF">
      <w:pPr>
        <w:pStyle w:val="Ttulo3"/>
        <w:rPr>
          <w:rFonts w:ascii="Times New Roman" w:eastAsia="Times New Roman" w:hAnsi="Times New Roman" w:cs="Times New Roman"/>
          <w:color w:val="auto"/>
          <w:sz w:val="24"/>
          <w:szCs w:val="24"/>
          <w:lang w:eastAsia="es-ES"/>
        </w:rPr>
      </w:pPr>
      <w:r w:rsidRPr="00EA1842">
        <w:rPr>
          <w:rFonts w:ascii="Times New Roman" w:eastAsia="Times New Roman" w:hAnsi="Times New Roman" w:cs="Times New Roman"/>
          <w:color w:val="auto"/>
          <w:sz w:val="24"/>
          <w:szCs w:val="24"/>
          <w:lang w:eastAsia="es-ES"/>
        </w:rPr>
        <w:t xml:space="preserve">ANNALES. </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2002: 1</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2003: 0</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2004: 1</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2005: 0</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2006: 1</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2007: 4</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2008: 3</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2009: 3</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2010: 3</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2011: 0</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2012: 1</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2013: 0</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2014: 6</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2015: 0</w:t>
      </w:r>
    </w:p>
    <w:p w:rsidR="0089341E" w:rsidRPr="00EA1842" w:rsidRDefault="0089341E"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2016: 1 (P.I.)</w:t>
      </w:r>
    </w:p>
    <w:p w:rsidR="0089341E" w:rsidRPr="00EA1842" w:rsidRDefault="00EA1842" w:rsidP="00001BEF">
      <w:pPr>
        <w:pStyle w:val="Lista"/>
        <w:rPr>
          <w:rFonts w:ascii="Times New Roman" w:hAnsi="Times New Roman" w:cs="Times New Roman"/>
          <w:sz w:val="24"/>
          <w:szCs w:val="24"/>
          <w:lang w:eastAsia="es-ES"/>
        </w:rPr>
      </w:pPr>
      <w:r>
        <w:rPr>
          <w:rFonts w:ascii="Times New Roman" w:hAnsi="Times New Roman" w:cs="Times New Roman"/>
          <w:sz w:val="24"/>
          <w:szCs w:val="24"/>
          <w:lang w:eastAsia="es-ES"/>
        </w:rPr>
        <w:t>Uso 2017:</w:t>
      </w:r>
      <w:r w:rsidR="0089341E" w:rsidRPr="00EA1842">
        <w:rPr>
          <w:rFonts w:ascii="Times New Roman" w:hAnsi="Times New Roman" w:cs="Times New Roman"/>
          <w:sz w:val="24"/>
          <w:szCs w:val="24"/>
          <w:lang w:eastAsia="es-ES"/>
        </w:rPr>
        <w:t xml:space="preserve"> 0</w:t>
      </w:r>
    </w:p>
    <w:p w:rsidR="0089341E" w:rsidRPr="00EA1842" w:rsidRDefault="0089341E" w:rsidP="00EA1842">
      <w:pPr>
        <w:pStyle w:val="Sinespaciado"/>
        <w:rPr>
          <w:rFonts w:ascii="Times New Roman" w:hAnsi="Times New Roman" w:cs="Times New Roman"/>
          <w:sz w:val="24"/>
          <w:szCs w:val="24"/>
          <w:lang w:eastAsia="es-ES"/>
        </w:rPr>
      </w:pPr>
      <w:r w:rsidRPr="00EA1842">
        <w:rPr>
          <w:rFonts w:ascii="Times New Roman" w:hAnsi="Times New Roman" w:cs="Times New Roman"/>
          <w:sz w:val="24"/>
          <w:szCs w:val="24"/>
          <w:lang w:eastAsia="es-ES"/>
        </w:rPr>
        <w:t>La edición impresa se publica con un año de retraso. El último número recibido es el número 4 del año 2017, recibido en octubre de 2018.</w:t>
      </w:r>
    </w:p>
    <w:p w:rsidR="0089341E" w:rsidRPr="00EA1842" w:rsidRDefault="0089341E" w:rsidP="00EA1842">
      <w:pPr>
        <w:pStyle w:val="Sinespaciado"/>
        <w:rPr>
          <w:rFonts w:ascii="Times New Roman" w:hAnsi="Times New Roman" w:cs="Times New Roman"/>
          <w:sz w:val="24"/>
          <w:szCs w:val="24"/>
          <w:lang w:eastAsia="es-ES"/>
        </w:rPr>
      </w:pPr>
      <w:r w:rsidRPr="00EA1842">
        <w:rPr>
          <w:rFonts w:ascii="Times New Roman" w:hAnsi="Times New Roman" w:cs="Times New Roman"/>
          <w:sz w:val="24"/>
          <w:szCs w:val="24"/>
          <w:lang w:eastAsia="es-ES"/>
        </w:rPr>
        <w:t>Tenemos acceso on-line a los retrospectivos</w:t>
      </w:r>
    </w:p>
    <w:p w:rsidR="00F34A8F" w:rsidRPr="00EA1842" w:rsidRDefault="00F34A8F" w:rsidP="00001BEF">
      <w:pPr>
        <w:pStyle w:val="Ttulo3"/>
        <w:rPr>
          <w:rFonts w:ascii="Times New Roman" w:eastAsia="Times New Roman" w:hAnsi="Times New Roman" w:cs="Times New Roman"/>
          <w:color w:val="auto"/>
          <w:sz w:val="24"/>
          <w:szCs w:val="24"/>
          <w:lang w:eastAsia="es-ES"/>
        </w:rPr>
      </w:pPr>
      <w:r w:rsidRPr="00EA1842">
        <w:rPr>
          <w:rFonts w:ascii="Times New Roman" w:eastAsia="Times New Roman" w:hAnsi="Times New Roman" w:cs="Times New Roman"/>
          <w:color w:val="auto"/>
          <w:sz w:val="24"/>
          <w:szCs w:val="24"/>
          <w:lang w:eastAsia="es-ES"/>
        </w:rPr>
        <w:t>CUADERNOS DE ARTE E ICONOGRAFÍA</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2002: 0</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2003: 11</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2004: 2</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lastRenderedPageBreak/>
        <w:t>Uso 2005: 1</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2006: 2</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2007: 5</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2008: 3</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2009: 3</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2010: 10</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2011: 4</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2012: 0</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2013: 2</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2014: 2</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2015: 3</w:t>
      </w:r>
    </w:p>
    <w:p w:rsidR="00F34A8F" w:rsidRPr="00EA1842" w:rsidRDefault="00F34A8F"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2016: 0</w:t>
      </w:r>
    </w:p>
    <w:p w:rsidR="00F34A8F" w:rsidRPr="00EA1842" w:rsidRDefault="00F34A8F"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2017: 0 (papel), 2 (PI)</w:t>
      </w:r>
    </w:p>
    <w:p w:rsidR="00F34A8F" w:rsidRPr="00EA1842" w:rsidRDefault="00F34A8F" w:rsidP="00001BEF">
      <w:pPr>
        <w:pStyle w:val="Textoindependiente"/>
        <w:rPr>
          <w:rFonts w:ascii="Times New Roman" w:hAnsi="Times New Roman" w:cs="Times New Roman"/>
          <w:sz w:val="24"/>
          <w:szCs w:val="24"/>
          <w:lang w:eastAsia="es-ES"/>
        </w:rPr>
      </w:pPr>
      <w:r w:rsidRPr="00EA1842">
        <w:rPr>
          <w:rFonts w:ascii="Times New Roman" w:hAnsi="Times New Roman" w:cs="Times New Roman"/>
          <w:sz w:val="24"/>
          <w:szCs w:val="24"/>
          <w:lang w:eastAsia="es-ES"/>
        </w:rPr>
        <w:t>Se publica con retraso. El último número recibido es 51 de enero de 2017, recibido en octubre de 2018. Está Open Access con 3 años de demora</w:t>
      </w:r>
    </w:p>
    <w:p w:rsidR="00567EED" w:rsidRPr="00EA1842" w:rsidRDefault="00567EED" w:rsidP="00001BEF">
      <w:pPr>
        <w:pStyle w:val="Ttulo3"/>
        <w:rPr>
          <w:rFonts w:ascii="Times New Roman" w:eastAsia="Times New Roman" w:hAnsi="Times New Roman" w:cs="Times New Roman"/>
          <w:color w:val="auto"/>
          <w:sz w:val="24"/>
          <w:szCs w:val="24"/>
          <w:lang w:eastAsia="es-ES"/>
        </w:rPr>
      </w:pPr>
      <w:r w:rsidRPr="00EA1842">
        <w:rPr>
          <w:rFonts w:ascii="Times New Roman" w:eastAsia="Times New Roman" w:hAnsi="Times New Roman" w:cs="Times New Roman"/>
          <w:color w:val="auto"/>
          <w:sz w:val="24"/>
          <w:szCs w:val="24"/>
          <w:lang w:eastAsia="es-ES"/>
        </w:rPr>
        <w:t>CUADERNOS DE INVESTIGACIÓN HISTÓRICA</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2002: 1</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2003: 0</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2004: 1</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2005: 2</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2006: 0</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2007: 7</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2008: 0</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2009: 12</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2010: 3</w:t>
      </w:r>
    </w:p>
    <w:p w:rsidR="00F34A8F"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2011: 1</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2012: 2</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2013: 3</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 xml:space="preserve">Uso 2014: 3+1 (Préstamo </w:t>
      </w:r>
      <w:proofErr w:type="spellStart"/>
      <w:r w:rsidRPr="00EA1842">
        <w:rPr>
          <w:rFonts w:ascii="Times New Roman" w:hAnsi="Times New Roman" w:cs="Times New Roman"/>
          <w:sz w:val="24"/>
          <w:szCs w:val="24"/>
          <w:lang w:eastAsia="es-ES"/>
        </w:rPr>
        <w:t>interbibliotecario</w:t>
      </w:r>
      <w:proofErr w:type="spellEnd"/>
      <w:r w:rsidRPr="00EA1842">
        <w:rPr>
          <w:rFonts w:ascii="Times New Roman" w:hAnsi="Times New Roman" w:cs="Times New Roman"/>
          <w:sz w:val="24"/>
          <w:szCs w:val="24"/>
          <w:lang w:eastAsia="es-ES"/>
        </w:rPr>
        <w:t>)</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2015: 0</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2016: 1</w:t>
      </w:r>
    </w:p>
    <w:p w:rsidR="00567EED" w:rsidRPr="00EA1842" w:rsidRDefault="00567EED"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2017: 1</w:t>
      </w:r>
    </w:p>
    <w:p w:rsidR="00567EED" w:rsidRPr="00EA1842" w:rsidRDefault="00567EED" w:rsidP="00001BEF">
      <w:pPr>
        <w:pStyle w:val="Textoindependiente"/>
        <w:rPr>
          <w:rFonts w:ascii="Times New Roman" w:hAnsi="Times New Roman" w:cs="Times New Roman"/>
          <w:sz w:val="24"/>
          <w:szCs w:val="24"/>
          <w:lang w:eastAsia="es-ES"/>
        </w:rPr>
      </w:pPr>
      <w:r w:rsidRPr="00EA1842">
        <w:rPr>
          <w:rFonts w:ascii="Times New Roman" w:hAnsi="Times New Roman" w:cs="Times New Roman"/>
          <w:sz w:val="24"/>
          <w:szCs w:val="24"/>
          <w:lang w:eastAsia="es-ES"/>
        </w:rPr>
        <w:t>Se publica con retraso. El último número recibido es el 34 de 2017, recibido en enero de 2018. Está disponible Open Access con 2 números de retraso</w:t>
      </w:r>
    </w:p>
    <w:p w:rsidR="00446D36" w:rsidRPr="00EA1842" w:rsidRDefault="00446D36" w:rsidP="00001BEF">
      <w:pPr>
        <w:pStyle w:val="Ttulo3"/>
        <w:rPr>
          <w:rFonts w:ascii="Times New Roman" w:eastAsia="Times New Roman" w:hAnsi="Times New Roman" w:cs="Times New Roman"/>
          <w:color w:val="auto"/>
          <w:sz w:val="24"/>
          <w:szCs w:val="24"/>
          <w:lang w:eastAsia="es-ES"/>
        </w:rPr>
      </w:pPr>
      <w:r w:rsidRPr="00EA1842">
        <w:rPr>
          <w:rFonts w:ascii="Times New Roman" w:eastAsia="Times New Roman" w:hAnsi="Times New Roman" w:cs="Times New Roman"/>
          <w:color w:val="auto"/>
          <w:sz w:val="24"/>
          <w:szCs w:val="24"/>
          <w:lang w:eastAsia="es-ES"/>
        </w:rPr>
        <w:t>DOMUS</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2002: 1</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2003: 20</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2004: 1</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2005: 0</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lastRenderedPageBreak/>
        <w:t>Uso 2006: 2</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2007: 0</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2008: 0</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2009: 4</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2010: 4</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2011: 8</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2012: 11</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2013: 6</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2014: 7+ 1 (P.I.)</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2015: 0</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2016: 0</w:t>
      </w:r>
    </w:p>
    <w:p w:rsidR="00446D36" w:rsidRPr="00EA1842" w:rsidRDefault="00446D36"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2017: 0</w:t>
      </w:r>
    </w:p>
    <w:p w:rsidR="00446D36" w:rsidRPr="00EA1842" w:rsidRDefault="00446D36" w:rsidP="00001BEF">
      <w:pPr>
        <w:pStyle w:val="Textoindependiente"/>
        <w:rPr>
          <w:rFonts w:ascii="Times New Roman" w:hAnsi="Times New Roman" w:cs="Times New Roman"/>
          <w:sz w:val="24"/>
          <w:szCs w:val="24"/>
          <w:lang w:eastAsia="es-ES"/>
        </w:rPr>
      </w:pPr>
      <w:r w:rsidRPr="00EA1842">
        <w:rPr>
          <w:rFonts w:ascii="Times New Roman" w:hAnsi="Times New Roman" w:cs="Times New Roman"/>
          <w:sz w:val="24"/>
          <w:szCs w:val="24"/>
          <w:lang w:eastAsia="es-ES"/>
        </w:rPr>
        <w:t>Es una revista de arquitectura y diseño de interiores, con un contenido esencialmente de fotos. Hay acceso Open Access a algunos de los contenidos</w:t>
      </w:r>
    </w:p>
    <w:p w:rsidR="00446D36" w:rsidRPr="00EA1842" w:rsidRDefault="00F961A2" w:rsidP="00001BEF">
      <w:pPr>
        <w:pStyle w:val="Ttulo3"/>
        <w:rPr>
          <w:rFonts w:ascii="Times New Roman" w:eastAsia="Times New Roman" w:hAnsi="Times New Roman" w:cs="Times New Roman"/>
          <w:color w:val="auto"/>
          <w:sz w:val="24"/>
          <w:szCs w:val="24"/>
          <w:lang w:eastAsia="es-ES"/>
        </w:rPr>
      </w:pPr>
      <w:r w:rsidRPr="00EA1842">
        <w:rPr>
          <w:rFonts w:ascii="Times New Roman" w:eastAsia="Times New Roman" w:hAnsi="Times New Roman" w:cs="Times New Roman"/>
          <w:color w:val="auto"/>
          <w:sz w:val="24"/>
          <w:szCs w:val="24"/>
          <w:lang w:eastAsia="es-ES"/>
        </w:rPr>
        <w:t>THE ECONOMIST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2002: 0</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2003: 0</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2004: 1 (papel) sin datos del acceso electrónico</w:t>
      </w:r>
      <w:r w:rsidR="00001BEF" w:rsidRPr="00EA1842">
        <w:rPr>
          <w:rStyle w:val="Hipervnculo"/>
          <w:rFonts w:ascii="Times New Roman" w:eastAsia="Times New Roman" w:hAnsi="Times New Roman" w:cs="Times New Roman"/>
          <w:color w:val="auto"/>
          <w:sz w:val="24"/>
          <w:szCs w:val="24"/>
          <w:u w:val="none"/>
          <w:lang w:eastAsia="es-ES"/>
        </w:rPr>
        <w:t xml:space="preserve"> </w:t>
      </w:r>
      <w:r w:rsidRPr="00EA1842">
        <w:rPr>
          <w:rStyle w:val="Hipervnculo"/>
          <w:rFonts w:ascii="Times New Roman" w:eastAsia="Times New Roman" w:hAnsi="Times New Roman" w:cs="Times New Roman"/>
          <w:color w:val="auto"/>
          <w:sz w:val="24"/>
          <w:szCs w:val="24"/>
          <w:u w:val="none"/>
          <w:lang w:eastAsia="es-ES"/>
        </w:rPr>
        <w:t>Uso 2005: 6 (papel), 68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2006: 7 (papel), 33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2007: 17 (papel), 14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2008: 0 (papel), 0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2009: 3 (papel), 0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2010: 14 (papel), 8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2011: 0 (papel), 0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2012; 0 (papel), 961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2013: 0 (papel), 1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2014: 0 (papel), 0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2015: 0 (Papel), 0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2016: 0 (Papel), 9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Style w:val="Hipervnculo"/>
          <w:rFonts w:ascii="Times New Roman" w:eastAsia="Times New Roman" w:hAnsi="Times New Roman" w:cs="Times New Roman"/>
          <w:color w:val="auto"/>
          <w:sz w:val="24"/>
          <w:szCs w:val="24"/>
          <w:u w:val="none"/>
          <w:lang w:eastAsia="es-ES"/>
        </w:rPr>
      </w:pPr>
      <w:r w:rsidRPr="00EA1842">
        <w:rPr>
          <w:rStyle w:val="Hipervnculo"/>
          <w:rFonts w:ascii="Times New Roman" w:eastAsia="Times New Roman" w:hAnsi="Times New Roman" w:cs="Times New Roman"/>
          <w:color w:val="auto"/>
          <w:sz w:val="24"/>
          <w:szCs w:val="24"/>
          <w:u w:val="none"/>
          <w:lang w:eastAsia="es-ES"/>
        </w:rPr>
        <w:t>Uso 2017: 0 (Papel), 0 (</w:t>
      </w:r>
      <w:proofErr w:type="spellStart"/>
      <w:r w:rsidRPr="00EA1842">
        <w:rPr>
          <w:rStyle w:val="Hipervnculo"/>
          <w:rFonts w:ascii="Times New Roman" w:eastAsia="Times New Roman" w:hAnsi="Times New Roman" w:cs="Times New Roman"/>
          <w:color w:val="auto"/>
          <w:sz w:val="24"/>
          <w:szCs w:val="24"/>
          <w:u w:val="none"/>
          <w:lang w:eastAsia="es-ES"/>
        </w:rPr>
        <w:t>a.e</w:t>
      </w:r>
      <w:proofErr w:type="spellEnd"/>
      <w:r w:rsidRPr="00EA1842">
        <w:rPr>
          <w:rStyle w:val="Hipervnculo"/>
          <w:rFonts w:ascii="Times New Roman" w:eastAsia="Times New Roman" w:hAnsi="Times New Roman" w:cs="Times New Roman"/>
          <w:color w:val="auto"/>
          <w:sz w:val="24"/>
          <w:szCs w:val="24"/>
          <w:u w:val="none"/>
          <w:lang w:eastAsia="es-ES"/>
        </w:rPr>
        <w:t>.)</w:t>
      </w:r>
    </w:p>
    <w:p w:rsidR="00F961A2" w:rsidRPr="00EA1842" w:rsidRDefault="00F961A2" w:rsidP="00EA1842">
      <w:pPr>
        <w:pStyle w:val="Sinespaciado"/>
        <w:rPr>
          <w:rFonts w:ascii="Times New Roman" w:hAnsi="Times New Roman" w:cs="Times New Roman"/>
          <w:sz w:val="24"/>
          <w:szCs w:val="24"/>
        </w:rPr>
      </w:pPr>
      <w:r w:rsidRPr="00EA1842">
        <w:rPr>
          <w:rFonts w:ascii="Times New Roman" w:hAnsi="Times New Roman" w:cs="Times New Roman"/>
          <w:sz w:val="24"/>
          <w:szCs w:val="24"/>
        </w:rPr>
        <w:t>Está disponible además en ABI INFORM sin embargo</w:t>
      </w:r>
    </w:p>
    <w:p w:rsidR="00F961A2" w:rsidRPr="00EA1842" w:rsidRDefault="00F961A2" w:rsidP="00001BEF">
      <w:pPr>
        <w:pStyle w:val="Ttulo3"/>
        <w:rPr>
          <w:rFonts w:ascii="Times New Roman" w:hAnsi="Times New Roman" w:cs="Times New Roman"/>
          <w:color w:val="auto"/>
          <w:sz w:val="24"/>
          <w:szCs w:val="24"/>
        </w:rPr>
      </w:pPr>
      <w:r w:rsidRPr="00EA1842">
        <w:rPr>
          <w:rFonts w:ascii="Times New Roman" w:hAnsi="Times New Roman" w:cs="Times New Roman"/>
          <w:color w:val="auto"/>
          <w:sz w:val="24"/>
          <w:szCs w:val="24"/>
        </w:rPr>
        <w:t>LÁPIZ</w:t>
      </w:r>
    </w:p>
    <w:p w:rsidR="00680393" w:rsidRPr="00EA1842" w:rsidRDefault="00680393"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2002: 0</w:t>
      </w:r>
    </w:p>
    <w:p w:rsidR="00680393" w:rsidRPr="00EA1842" w:rsidRDefault="00680393"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2003: 2</w:t>
      </w:r>
    </w:p>
    <w:p w:rsidR="00680393" w:rsidRPr="00EA1842" w:rsidRDefault="00680393"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2004: 1</w:t>
      </w:r>
    </w:p>
    <w:p w:rsidR="00680393" w:rsidRPr="00EA1842" w:rsidRDefault="00680393"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2005: 0</w:t>
      </w:r>
    </w:p>
    <w:p w:rsidR="00680393" w:rsidRPr="00EA1842" w:rsidRDefault="00680393"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2006: 3</w:t>
      </w:r>
    </w:p>
    <w:p w:rsidR="00680393" w:rsidRPr="00EA1842" w:rsidRDefault="00680393"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2007: 2</w:t>
      </w:r>
    </w:p>
    <w:p w:rsidR="00680393" w:rsidRPr="00EA1842" w:rsidRDefault="00680393"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2008: 3</w:t>
      </w:r>
    </w:p>
    <w:p w:rsidR="00680393" w:rsidRPr="00EA1842" w:rsidRDefault="00680393"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2009: 3</w:t>
      </w:r>
    </w:p>
    <w:p w:rsidR="00F961A2" w:rsidRPr="00EA1842" w:rsidRDefault="00F961A2"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2010: 2</w:t>
      </w:r>
    </w:p>
    <w:p w:rsidR="00F961A2" w:rsidRPr="00EA1842" w:rsidRDefault="00F961A2" w:rsidP="00680393">
      <w:pPr>
        <w:pStyle w:val="Sinespaciado"/>
        <w:rPr>
          <w:rFonts w:ascii="Times New Roman" w:hAnsi="Times New Roman" w:cs="Times New Roman"/>
          <w:sz w:val="24"/>
          <w:szCs w:val="24"/>
        </w:rPr>
      </w:pPr>
      <w:r w:rsidRPr="00EA1842">
        <w:rPr>
          <w:rFonts w:ascii="Times New Roman" w:hAnsi="Times New Roman" w:cs="Times New Roman"/>
          <w:sz w:val="24"/>
          <w:szCs w:val="24"/>
        </w:rPr>
        <w:t>Uso 2011: 3</w:t>
      </w:r>
    </w:p>
    <w:p w:rsidR="00F961A2" w:rsidRPr="00EA1842" w:rsidRDefault="00F961A2" w:rsidP="00680393">
      <w:pPr>
        <w:pStyle w:val="Sinespaciado"/>
        <w:rPr>
          <w:rFonts w:ascii="Times New Roman" w:hAnsi="Times New Roman" w:cs="Times New Roman"/>
          <w:sz w:val="24"/>
          <w:szCs w:val="24"/>
        </w:rPr>
      </w:pPr>
      <w:r w:rsidRPr="00EA1842">
        <w:rPr>
          <w:rFonts w:ascii="Times New Roman" w:eastAsia="Times New Roman" w:hAnsi="Times New Roman" w:cs="Times New Roman"/>
          <w:sz w:val="24"/>
          <w:szCs w:val="24"/>
          <w:lang w:eastAsia="es-ES"/>
        </w:rPr>
        <w:t>Uso 2012: 6</w:t>
      </w:r>
    </w:p>
    <w:p w:rsidR="00F961A2" w:rsidRPr="00EA1842" w:rsidRDefault="00F961A2"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lastRenderedPageBreak/>
        <w:t>Uso 2013: 3</w:t>
      </w:r>
    </w:p>
    <w:p w:rsidR="00F961A2" w:rsidRPr="00EA1842" w:rsidRDefault="00F961A2"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2014: 5</w:t>
      </w:r>
    </w:p>
    <w:p w:rsidR="00F961A2" w:rsidRPr="00EA1842" w:rsidRDefault="00F961A2"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2015: 5</w:t>
      </w:r>
    </w:p>
    <w:p w:rsidR="00F961A2" w:rsidRPr="00EA1842" w:rsidRDefault="00F961A2"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2016: 0</w:t>
      </w:r>
    </w:p>
    <w:p w:rsidR="00F961A2" w:rsidRPr="00EA1842" w:rsidRDefault="00F961A2"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2017: 0</w:t>
      </w:r>
    </w:p>
    <w:p w:rsidR="00680393" w:rsidRPr="00EA1842" w:rsidRDefault="00680393" w:rsidP="00680393">
      <w:pPr>
        <w:pStyle w:val="Sinespaciado"/>
        <w:rPr>
          <w:rFonts w:ascii="Times New Roman" w:eastAsia="Times New Roman" w:hAnsi="Times New Roman" w:cs="Times New Roman"/>
          <w:sz w:val="24"/>
          <w:szCs w:val="24"/>
          <w:lang w:eastAsia="es-ES"/>
        </w:rPr>
      </w:pPr>
    </w:p>
    <w:p w:rsidR="00680393" w:rsidRPr="00EA1842" w:rsidRDefault="00680393"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Además se publica con mucho retraso, el último número recibido es el 288 del año 2015. El último número publicado es un número extraordinario 291-293 del año 2016 pero el proveedor sigue sin enviarnos los números del 289 al 291-293</w:t>
      </w:r>
    </w:p>
    <w:p w:rsidR="00EA1842" w:rsidRPr="00EA1842" w:rsidRDefault="00EA1842" w:rsidP="00680393">
      <w:pPr>
        <w:pStyle w:val="Sinespaciado"/>
        <w:rPr>
          <w:rFonts w:ascii="Times New Roman" w:eastAsia="Times New Roman" w:hAnsi="Times New Roman" w:cs="Times New Roman"/>
          <w:sz w:val="24"/>
          <w:szCs w:val="24"/>
          <w:lang w:eastAsia="es-ES"/>
        </w:rPr>
      </w:pPr>
    </w:p>
    <w:p w:rsidR="001902D0" w:rsidRPr="00EA1842" w:rsidRDefault="001902D0" w:rsidP="00680393">
      <w:pPr>
        <w:pStyle w:val="Sinespaciado"/>
        <w:rPr>
          <w:rFonts w:ascii="Times New Roman" w:eastAsia="Times New Roman" w:hAnsi="Times New Roman" w:cs="Times New Roman"/>
          <w:b/>
          <w:sz w:val="24"/>
          <w:szCs w:val="24"/>
          <w:lang w:eastAsia="es-ES"/>
        </w:rPr>
      </w:pPr>
      <w:r w:rsidRPr="00EA1842">
        <w:rPr>
          <w:rFonts w:ascii="Times New Roman" w:eastAsia="Times New Roman" w:hAnsi="Times New Roman" w:cs="Times New Roman"/>
          <w:b/>
          <w:sz w:val="24"/>
          <w:szCs w:val="24"/>
          <w:lang w:eastAsia="es-ES"/>
        </w:rPr>
        <w:t>REALES SITIOS</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2002: 1</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2003: 0</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2004: 9</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2005: 4</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2006: 1</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2007: 1</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2008: 9</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2009: 1</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2010: 0</w:t>
      </w:r>
    </w:p>
    <w:p w:rsidR="001902D0" w:rsidRPr="00EA1842" w:rsidRDefault="001902D0" w:rsidP="00680393">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2011: 0</w:t>
      </w:r>
    </w:p>
    <w:p w:rsidR="001902D0" w:rsidRPr="00EA1842" w:rsidRDefault="001902D0"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 xml:space="preserve">Uso 2012: 1 (Préstamo </w:t>
      </w:r>
      <w:proofErr w:type="spellStart"/>
      <w:r w:rsidRPr="00EA1842">
        <w:rPr>
          <w:rFonts w:ascii="Times New Roman" w:hAnsi="Times New Roman" w:cs="Times New Roman"/>
          <w:sz w:val="24"/>
          <w:szCs w:val="24"/>
          <w:lang w:eastAsia="es-ES"/>
        </w:rPr>
        <w:t>interbibliotecario</w:t>
      </w:r>
      <w:proofErr w:type="spellEnd"/>
      <w:r w:rsidRPr="00EA1842">
        <w:rPr>
          <w:rFonts w:ascii="Times New Roman" w:hAnsi="Times New Roman" w:cs="Times New Roman"/>
          <w:sz w:val="24"/>
          <w:szCs w:val="24"/>
          <w:lang w:eastAsia="es-ES"/>
        </w:rPr>
        <w:t>)</w:t>
      </w:r>
    </w:p>
    <w:p w:rsidR="001902D0" w:rsidRPr="00EA1842" w:rsidRDefault="001902D0"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2013: 4+ 3 (P.I.)</w:t>
      </w:r>
    </w:p>
    <w:p w:rsidR="001902D0" w:rsidRPr="00EA1842" w:rsidRDefault="001902D0"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2014: 0</w:t>
      </w:r>
    </w:p>
    <w:p w:rsidR="001902D0" w:rsidRPr="00EA1842" w:rsidRDefault="001902D0"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2015: 1</w:t>
      </w:r>
    </w:p>
    <w:p w:rsidR="001902D0" w:rsidRPr="00EA1842" w:rsidRDefault="001902D0"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2016: 3 (P.I.)</w:t>
      </w:r>
    </w:p>
    <w:p w:rsidR="001902D0" w:rsidRPr="00EA1842" w:rsidRDefault="001902D0"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2017: 0</w:t>
      </w:r>
    </w:p>
    <w:p w:rsidR="00BC7092" w:rsidRPr="00EA1842" w:rsidRDefault="00BC7092" w:rsidP="00001BEF">
      <w:pPr>
        <w:pStyle w:val="Textoindependiente"/>
        <w:rPr>
          <w:rFonts w:ascii="Times New Roman" w:hAnsi="Times New Roman" w:cs="Times New Roman"/>
          <w:sz w:val="24"/>
          <w:szCs w:val="24"/>
          <w:lang w:eastAsia="es-ES"/>
        </w:rPr>
      </w:pPr>
      <w:r w:rsidRPr="00EA1842">
        <w:rPr>
          <w:rFonts w:ascii="Times New Roman" w:hAnsi="Times New Roman" w:cs="Times New Roman"/>
          <w:sz w:val="24"/>
          <w:szCs w:val="24"/>
          <w:lang w:eastAsia="es-ES"/>
        </w:rPr>
        <w:t>Además se publica con mucho retraso, el último número publicado es el 203 de julio de 2015</w:t>
      </w:r>
    </w:p>
    <w:p w:rsidR="00BC7092" w:rsidRPr="00EA1842" w:rsidRDefault="00BC7092" w:rsidP="00001BEF">
      <w:pPr>
        <w:pStyle w:val="Ttulo3"/>
        <w:rPr>
          <w:rFonts w:ascii="Times New Roman" w:eastAsia="Times New Roman" w:hAnsi="Times New Roman" w:cs="Times New Roman"/>
          <w:color w:val="auto"/>
          <w:sz w:val="24"/>
          <w:szCs w:val="24"/>
          <w:lang w:eastAsia="es-ES"/>
        </w:rPr>
      </w:pPr>
      <w:r w:rsidRPr="00EA1842">
        <w:rPr>
          <w:rFonts w:ascii="Times New Roman" w:eastAsia="Times New Roman" w:hAnsi="Times New Roman" w:cs="Times New Roman"/>
          <w:color w:val="auto"/>
          <w:sz w:val="24"/>
          <w:szCs w:val="24"/>
          <w:lang w:eastAsia="es-ES"/>
        </w:rPr>
        <w:t>REVISTA ANTHROPOS</w:t>
      </w:r>
    </w:p>
    <w:p w:rsidR="00BC7092" w:rsidRPr="00EA1842" w:rsidRDefault="00BC7092"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2002: 6</w:t>
      </w:r>
    </w:p>
    <w:p w:rsidR="00BC7092" w:rsidRPr="00EA1842" w:rsidRDefault="00BC7092"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2003: 0</w:t>
      </w:r>
    </w:p>
    <w:p w:rsidR="00BC7092" w:rsidRPr="00EA1842" w:rsidRDefault="00BC7092"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2004: 7</w:t>
      </w:r>
    </w:p>
    <w:p w:rsidR="00BC7092" w:rsidRPr="00EA1842" w:rsidRDefault="00BC7092"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2005: 4</w:t>
      </w:r>
    </w:p>
    <w:p w:rsidR="00BC7092" w:rsidRPr="00EA1842" w:rsidRDefault="00BC7092"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2006: 2</w:t>
      </w:r>
    </w:p>
    <w:p w:rsidR="00BC7092" w:rsidRPr="00EA1842" w:rsidRDefault="00BC7092"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2007: 32</w:t>
      </w:r>
    </w:p>
    <w:p w:rsidR="00BC7092" w:rsidRPr="00EA1842" w:rsidRDefault="00BC7092"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2008: 18</w:t>
      </w:r>
    </w:p>
    <w:p w:rsidR="00BC7092" w:rsidRPr="00EA1842" w:rsidRDefault="00BC7092"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 xml:space="preserve">Uso 2009: </w:t>
      </w:r>
      <w:r w:rsidR="00E7600B" w:rsidRPr="00EA1842">
        <w:rPr>
          <w:rFonts w:ascii="Times New Roman" w:hAnsi="Times New Roman" w:cs="Times New Roman"/>
          <w:sz w:val="24"/>
          <w:szCs w:val="24"/>
          <w:lang w:eastAsia="es-ES"/>
        </w:rPr>
        <w:t>31</w:t>
      </w:r>
    </w:p>
    <w:p w:rsidR="00E7600B" w:rsidRPr="00EA1842" w:rsidRDefault="00E7600B"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2010: 16</w:t>
      </w:r>
    </w:p>
    <w:p w:rsidR="00E7600B" w:rsidRPr="00EA1842" w:rsidRDefault="00E7600B"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2011: 34</w:t>
      </w:r>
    </w:p>
    <w:p w:rsidR="00E7600B" w:rsidRPr="00EA1842" w:rsidRDefault="00E7600B"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2012: 7</w:t>
      </w:r>
    </w:p>
    <w:p w:rsidR="00E7600B" w:rsidRPr="00EA1842" w:rsidRDefault="00E7600B"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2013: 10</w:t>
      </w:r>
    </w:p>
    <w:p w:rsidR="00E7600B" w:rsidRPr="00EA1842" w:rsidRDefault="00E7600B"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2014: 12</w:t>
      </w:r>
    </w:p>
    <w:p w:rsidR="00E7600B" w:rsidRPr="00EA1842" w:rsidRDefault="00E7600B"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lastRenderedPageBreak/>
        <w:t>Uso 2015: 12</w:t>
      </w:r>
    </w:p>
    <w:p w:rsidR="00E7600B" w:rsidRPr="00EA1842" w:rsidRDefault="00E7600B"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2016: 0</w:t>
      </w:r>
    </w:p>
    <w:p w:rsidR="00E7600B" w:rsidRPr="00EA1842" w:rsidRDefault="00E7600B"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2017: 1</w:t>
      </w:r>
    </w:p>
    <w:p w:rsidR="00E7600B" w:rsidRPr="00EA1842" w:rsidRDefault="00E7600B" w:rsidP="00001BEF">
      <w:pPr>
        <w:pStyle w:val="Textoindependiente"/>
        <w:rPr>
          <w:rFonts w:ascii="Times New Roman" w:hAnsi="Times New Roman" w:cs="Times New Roman"/>
          <w:sz w:val="24"/>
          <w:szCs w:val="24"/>
          <w:lang w:eastAsia="es-ES"/>
        </w:rPr>
      </w:pPr>
      <w:r w:rsidRPr="00EA1842">
        <w:rPr>
          <w:rFonts w:ascii="Times New Roman" w:hAnsi="Times New Roman" w:cs="Times New Roman"/>
          <w:sz w:val="24"/>
          <w:szCs w:val="24"/>
          <w:lang w:eastAsia="es-ES"/>
        </w:rPr>
        <w:t>Además la publicación estuvo suspendida los años 2015 y 2016. Se reanudó en el año 2017 con el número 246. Se publica con mucho retraso, el último número recibido es el número 249 de octubre de 2017, recibido en marzo de 2018.</w:t>
      </w:r>
    </w:p>
    <w:p w:rsidR="00E7600B" w:rsidRPr="00EA1842" w:rsidRDefault="00E7600B" w:rsidP="00001BEF">
      <w:pPr>
        <w:pStyle w:val="Textoindependiente"/>
        <w:rPr>
          <w:rFonts w:ascii="Times New Roman" w:hAnsi="Times New Roman" w:cs="Times New Roman"/>
          <w:b/>
          <w:sz w:val="24"/>
          <w:szCs w:val="24"/>
          <w:lang w:eastAsia="es-ES"/>
        </w:rPr>
      </w:pPr>
      <w:r w:rsidRPr="00EA1842">
        <w:rPr>
          <w:rFonts w:ascii="Times New Roman" w:hAnsi="Times New Roman" w:cs="Times New Roman"/>
          <w:b/>
          <w:sz w:val="24"/>
          <w:szCs w:val="24"/>
          <w:lang w:eastAsia="es-ES"/>
        </w:rPr>
        <w:t>REVISTA ESPAÑOLA DE DERECHO INTERNACIONAL (solo hay datos de uso desde 32006)</w:t>
      </w:r>
    </w:p>
    <w:p w:rsidR="00F961A2" w:rsidRPr="00EA1842" w:rsidRDefault="00001BEF" w:rsidP="00001BEF">
      <w:pPr>
        <w:pStyle w:val="Sinespaciado"/>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2006: 0</w:t>
      </w:r>
    </w:p>
    <w:p w:rsidR="00001BEF" w:rsidRPr="00EA1842" w:rsidRDefault="00001BEF" w:rsidP="00001BEF">
      <w:pPr>
        <w:pStyle w:val="Sinespaciado"/>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2007: 2</w:t>
      </w:r>
    </w:p>
    <w:p w:rsidR="00001BEF" w:rsidRPr="00EA1842" w:rsidRDefault="00001BEF" w:rsidP="00001BEF">
      <w:pPr>
        <w:pStyle w:val="Sinespaciado"/>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2008:3</w:t>
      </w:r>
    </w:p>
    <w:p w:rsidR="00001BEF" w:rsidRPr="00EA1842" w:rsidRDefault="00001BEF" w:rsidP="00001BEF">
      <w:pPr>
        <w:pStyle w:val="Sinespaciado"/>
        <w:rPr>
          <w:rFonts w:ascii="Times New Roman" w:eastAsia="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Uso 2009: 0</w:t>
      </w:r>
    </w:p>
    <w:p w:rsidR="00001BEF" w:rsidRPr="00EA1842" w:rsidRDefault="00001BEF" w:rsidP="00001BEF">
      <w:pPr>
        <w:pStyle w:val="Sinespaciado"/>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2010: 5</w:t>
      </w:r>
    </w:p>
    <w:p w:rsidR="00001BEF" w:rsidRPr="00EA1842" w:rsidRDefault="00001BEF" w:rsidP="00001BEF">
      <w:pPr>
        <w:pStyle w:val="Sinespaciado"/>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2011: 0</w:t>
      </w:r>
    </w:p>
    <w:p w:rsidR="00001BEF" w:rsidRPr="00EA1842" w:rsidRDefault="00001BEF"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2012</w:t>
      </w:r>
      <w:r w:rsidRPr="00EA1842">
        <w:rPr>
          <w:rFonts w:ascii="Times New Roman" w:hAnsi="Times New Roman" w:cs="Times New Roman"/>
          <w:b/>
          <w:sz w:val="24"/>
          <w:szCs w:val="24"/>
          <w:lang w:eastAsia="es-ES"/>
        </w:rPr>
        <w:t xml:space="preserve">: </w:t>
      </w:r>
      <w:r w:rsidRPr="00EA1842">
        <w:rPr>
          <w:rFonts w:ascii="Times New Roman" w:hAnsi="Times New Roman" w:cs="Times New Roman"/>
          <w:sz w:val="24"/>
          <w:szCs w:val="24"/>
          <w:lang w:eastAsia="es-ES"/>
        </w:rPr>
        <w:t>3</w:t>
      </w:r>
    </w:p>
    <w:p w:rsidR="00001BEF" w:rsidRPr="00EA1842" w:rsidRDefault="00001BEF"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2013: 2</w:t>
      </w:r>
    </w:p>
    <w:p w:rsidR="00001BEF" w:rsidRPr="00EA1842" w:rsidRDefault="00001BEF"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2014: 2 (P.I.)</w:t>
      </w:r>
    </w:p>
    <w:p w:rsidR="00001BEF" w:rsidRPr="00EA1842" w:rsidRDefault="00001BEF"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2015: 0</w:t>
      </w:r>
    </w:p>
    <w:p w:rsidR="00001BEF" w:rsidRPr="00EA1842" w:rsidRDefault="00001BEF" w:rsidP="00001BEF">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2016: 3</w:t>
      </w:r>
    </w:p>
    <w:p w:rsidR="00EA1842" w:rsidRDefault="00001BEF" w:rsidP="00EA1842">
      <w:pPr>
        <w:pStyle w:val="Lista"/>
        <w:rPr>
          <w:rFonts w:ascii="Times New Roman" w:hAnsi="Times New Roman" w:cs="Times New Roman"/>
          <w:sz w:val="24"/>
          <w:szCs w:val="24"/>
          <w:lang w:eastAsia="es-ES"/>
        </w:rPr>
      </w:pPr>
      <w:r w:rsidRPr="00EA1842">
        <w:rPr>
          <w:rFonts w:ascii="Times New Roman" w:hAnsi="Times New Roman" w:cs="Times New Roman"/>
          <w:sz w:val="24"/>
          <w:szCs w:val="24"/>
          <w:lang w:eastAsia="es-ES"/>
        </w:rPr>
        <w:t>Uso 2017: 0</w:t>
      </w:r>
    </w:p>
    <w:p w:rsidR="00EA1842" w:rsidRDefault="00EA1842" w:rsidP="00EA1842">
      <w:pPr>
        <w:pStyle w:val="Lista"/>
        <w:rPr>
          <w:rFonts w:ascii="Times New Roman" w:hAnsi="Times New Roman" w:cs="Times New Roman"/>
          <w:sz w:val="24"/>
          <w:szCs w:val="24"/>
          <w:lang w:eastAsia="es-ES"/>
        </w:rPr>
      </w:pPr>
    </w:p>
    <w:p w:rsidR="00001BEF" w:rsidRPr="00EA1842" w:rsidRDefault="00001BEF" w:rsidP="00EA1842">
      <w:pPr>
        <w:pStyle w:val="Lista"/>
        <w:rPr>
          <w:rFonts w:ascii="Times New Roman" w:hAnsi="Times New Roman" w:cs="Times New Roman"/>
          <w:sz w:val="24"/>
          <w:szCs w:val="24"/>
          <w:lang w:eastAsia="es-ES"/>
        </w:rPr>
      </w:pPr>
      <w:r w:rsidRPr="00EA1842">
        <w:rPr>
          <w:rFonts w:ascii="Times New Roman" w:eastAsia="Times New Roman" w:hAnsi="Times New Roman" w:cs="Times New Roman"/>
          <w:sz w:val="24"/>
          <w:szCs w:val="24"/>
          <w:lang w:eastAsia="es-ES"/>
        </w:rPr>
        <w:t xml:space="preserve">Está disponible </w:t>
      </w:r>
      <w:r w:rsidR="00EA1842">
        <w:rPr>
          <w:rFonts w:ascii="Times New Roman" w:eastAsia="Times New Roman" w:hAnsi="Times New Roman" w:cs="Times New Roman"/>
          <w:sz w:val="24"/>
          <w:szCs w:val="24"/>
          <w:lang w:eastAsia="es-ES"/>
        </w:rPr>
        <w:t>Open Access con un año de embargo</w:t>
      </w:r>
    </w:p>
    <w:p w:rsidR="00001BEF" w:rsidRPr="00EA1842" w:rsidRDefault="00001BEF" w:rsidP="00001BEF">
      <w:pPr>
        <w:pStyle w:val="Sinespaciado"/>
        <w:rPr>
          <w:rFonts w:ascii="Times New Roman" w:hAnsi="Times New Roman" w:cs="Times New Roman"/>
          <w:b/>
          <w:sz w:val="24"/>
          <w:szCs w:val="24"/>
        </w:rPr>
      </w:pPr>
    </w:p>
    <w:sectPr w:rsidR="00001BEF" w:rsidRPr="00EA184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2C" w:rsidRDefault="002E232C" w:rsidP="002E232C">
      <w:pPr>
        <w:spacing w:after="0" w:line="240" w:lineRule="auto"/>
      </w:pPr>
      <w:r>
        <w:separator/>
      </w:r>
    </w:p>
  </w:endnote>
  <w:endnote w:type="continuationSeparator" w:id="0">
    <w:p w:rsidR="002E232C" w:rsidRDefault="002E232C" w:rsidP="002E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2C" w:rsidRPr="004D2B97" w:rsidRDefault="002E232C" w:rsidP="002E232C">
    <w:pPr>
      <w:pBdr>
        <w:top w:val="single" w:sz="4" w:space="1" w:color="auto"/>
        <w:left w:val="single" w:sz="4" w:space="4" w:color="auto"/>
        <w:bottom w:val="single" w:sz="4" w:space="0" w:color="auto"/>
        <w:right w:val="single" w:sz="4" w:space="4" w:color="auto"/>
      </w:pBdr>
      <w:spacing w:after="0" w:line="240" w:lineRule="auto"/>
      <w:rPr>
        <w:rFonts w:ascii="Calibri" w:eastAsia="Times New Roman" w:hAnsi="Calibri" w:cs="Times New Roman"/>
        <w:sz w:val="16"/>
        <w:szCs w:val="16"/>
        <w:lang w:eastAsia="es-ES"/>
      </w:rPr>
    </w:pPr>
    <w:r>
      <w:rPr>
        <w:rFonts w:ascii="Calibri" w:eastAsia="Times New Roman" w:hAnsi="Calibri" w:cs="Times New Roman"/>
        <w:sz w:val="24"/>
        <w:szCs w:val="24"/>
        <w:lang w:eastAsia="es-ES"/>
      </w:rPr>
      <w:t>Evaluación año 2017</w:t>
    </w:r>
    <w:r>
      <w:rPr>
        <w:rFonts w:ascii="Calibri" w:eastAsia="Times New Roman" w:hAnsi="Calibri" w:cs="Times New Roman"/>
        <w:sz w:val="24"/>
        <w:szCs w:val="24"/>
        <w:lang w:eastAsia="es-ES"/>
      </w:rPr>
      <w:t>. Títulos edición impresa con escaso uso propuestos para cancelar</w:t>
    </w:r>
    <w:r w:rsidRPr="004D2B97">
      <w:rPr>
        <w:rFonts w:ascii="Calibri" w:eastAsia="Times New Roman" w:hAnsi="Calibri" w:cs="Times New Roman"/>
        <w:sz w:val="24"/>
        <w:szCs w:val="24"/>
        <w:lang w:eastAsia="es-ES"/>
      </w:rPr>
      <w:t xml:space="preserve">                                             </w:t>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t xml:space="preserve">                                                                                                            </w:t>
    </w:r>
    <w:r w:rsidRPr="004D2B97">
      <w:rPr>
        <w:rFonts w:ascii="Calibri" w:eastAsia="Times New Roman" w:hAnsi="Calibri" w:cs="Times New Roman"/>
        <w:i/>
        <w:sz w:val="16"/>
        <w:szCs w:val="16"/>
        <w:lang w:eastAsia="es-ES"/>
      </w:rPr>
      <w:t xml:space="preserve">Pág. </w:t>
    </w:r>
    <w:r w:rsidRPr="004D2B97">
      <w:rPr>
        <w:rFonts w:ascii="Calibri" w:eastAsia="Times New Roman" w:hAnsi="Calibri" w:cs="Times New Roman"/>
        <w:i/>
        <w:sz w:val="16"/>
        <w:szCs w:val="16"/>
        <w:lang w:eastAsia="es-ES"/>
      </w:rPr>
      <w:fldChar w:fldCharType="begin"/>
    </w:r>
    <w:r w:rsidRPr="004D2B97">
      <w:rPr>
        <w:rFonts w:ascii="Calibri" w:eastAsia="Times New Roman" w:hAnsi="Calibri" w:cs="Times New Roman"/>
        <w:i/>
        <w:sz w:val="16"/>
        <w:szCs w:val="16"/>
        <w:lang w:eastAsia="es-ES"/>
      </w:rPr>
      <w:instrText xml:space="preserve"> PAGE </w:instrText>
    </w:r>
    <w:r w:rsidRPr="004D2B97">
      <w:rPr>
        <w:rFonts w:ascii="Calibri" w:eastAsia="Times New Roman" w:hAnsi="Calibri" w:cs="Times New Roman"/>
        <w:i/>
        <w:sz w:val="16"/>
        <w:szCs w:val="16"/>
        <w:lang w:eastAsia="es-ES"/>
      </w:rPr>
      <w:fldChar w:fldCharType="separate"/>
    </w:r>
    <w:r>
      <w:rPr>
        <w:rFonts w:ascii="Calibri" w:eastAsia="Times New Roman" w:hAnsi="Calibri" w:cs="Times New Roman"/>
        <w:i/>
        <w:noProof/>
        <w:sz w:val="16"/>
        <w:szCs w:val="16"/>
        <w:lang w:eastAsia="es-ES"/>
      </w:rPr>
      <w:t>6</w:t>
    </w:r>
    <w:r w:rsidRPr="004D2B97">
      <w:rPr>
        <w:rFonts w:ascii="Calibri" w:eastAsia="Times New Roman" w:hAnsi="Calibri" w:cs="Times New Roman"/>
        <w:i/>
        <w:sz w:val="16"/>
        <w:szCs w:val="16"/>
        <w:lang w:eastAsia="es-ES"/>
      </w:rPr>
      <w:fldChar w:fldCharType="end"/>
    </w:r>
    <w:r w:rsidRPr="004D2B97">
      <w:rPr>
        <w:rFonts w:ascii="Calibri" w:eastAsia="Times New Roman" w:hAnsi="Calibri" w:cs="Times New Roman"/>
        <w:i/>
        <w:sz w:val="16"/>
        <w:szCs w:val="16"/>
        <w:lang w:eastAsia="es-ES"/>
      </w:rPr>
      <w:t xml:space="preserve"> de </w:t>
    </w:r>
    <w:r w:rsidRPr="004D2B97">
      <w:rPr>
        <w:rFonts w:ascii="Calibri" w:eastAsia="Times New Roman" w:hAnsi="Calibri" w:cs="Times New Roman"/>
        <w:i/>
        <w:sz w:val="16"/>
        <w:szCs w:val="16"/>
        <w:lang w:eastAsia="es-ES"/>
      </w:rPr>
      <w:fldChar w:fldCharType="begin"/>
    </w:r>
    <w:r w:rsidRPr="004D2B97">
      <w:rPr>
        <w:rFonts w:ascii="Calibri" w:eastAsia="Times New Roman" w:hAnsi="Calibri" w:cs="Times New Roman"/>
        <w:i/>
        <w:sz w:val="16"/>
        <w:szCs w:val="16"/>
        <w:lang w:eastAsia="es-ES"/>
      </w:rPr>
      <w:instrText xml:space="preserve"> NUMPAGES </w:instrText>
    </w:r>
    <w:r w:rsidRPr="004D2B97">
      <w:rPr>
        <w:rFonts w:ascii="Calibri" w:eastAsia="Times New Roman" w:hAnsi="Calibri" w:cs="Times New Roman"/>
        <w:i/>
        <w:sz w:val="16"/>
        <w:szCs w:val="16"/>
        <w:lang w:eastAsia="es-ES"/>
      </w:rPr>
      <w:fldChar w:fldCharType="separate"/>
    </w:r>
    <w:r>
      <w:rPr>
        <w:rFonts w:ascii="Calibri" w:eastAsia="Times New Roman" w:hAnsi="Calibri" w:cs="Times New Roman"/>
        <w:i/>
        <w:noProof/>
        <w:sz w:val="16"/>
        <w:szCs w:val="16"/>
        <w:lang w:eastAsia="es-ES"/>
      </w:rPr>
      <w:t>6</w:t>
    </w:r>
    <w:r w:rsidRPr="004D2B97">
      <w:rPr>
        <w:rFonts w:ascii="Calibri" w:eastAsia="Times New Roman" w:hAnsi="Calibri" w:cs="Times New Roman"/>
        <w:i/>
        <w:sz w:val="16"/>
        <w:szCs w:val="16"/>
        <w:lang w:eastAsia="es-ES"/>
      </w:rPr>
      <w:fldChar w:fldCharType="end"/>
    </w:r>
    <w:r w:rsidRPr="004D2B97">
      <w:rPr>
        <w:rFonts w:ascii="Calibri" w:eastAsia="Times New Roman" w:hAnsi="Calibri" w:cs="Times New Roman"/>
        <w:sz w:val="16"/>
        <w:szCs w:val="16"/>
        <w:lang w:eastAsia="es-ES"/>
      </w:rPr>
      <w:tab/>
      <w:t xml:space="preserve">         </w:t>
    </w:r>
  </w:p>
  <w:p w:rsidR="002E232C" w:rsidRDefault="002E23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2C" w:rsidRDefault="002E232C" w:rsidP="002E232C">
      <w:pPr>
        <w:spacing w:after="0" w:line="240" w:lineRule="auto"/>
      </w:pPr>
      <w:r>
        <w:separator/>
      </w:r>
    </w:p>
  </w:footnote>
  <w:footnote w:type="continuationSeparator" w:id="0">
    <w:p w:rsidR="002E232C" w:rsidRDefault="002E232C" w:rsidP="002E2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2C" w:rsidRPr="004D2B97" w:rsidRDefault="002E232C" w:rsidP="002E232C">
    <w:pPr>
      <w:tabs>
        <w:tab w:val="center" w:pos="4252"/>
        <w:tab w:val="right" w:pos="8504"/>
      </w:tabs>
      <w:spacing w:before="120" w:after="0" w:line="240" w:lineRule="auto"/>
      <w:ind w:left="454"/>
      <w:rPr>
        <w:rFonts w:ascii="Garamond" w:eastAsia="Times New Roman" w:hAnsi="Garamond" w:cs="Times New Roman"/>
        <w:b/>
        <w:sz w:val="30"/>
        <w:szCs w:val="24"/>
        <w:lang w:eastAsia="es-ES"/>
      </w:rPr>
    </w:pPr>
    <w:r>
      <w:rPr>
        <w:rFonts w:ascii="Garamond" w:eastAsia="Times New Roman" w:hAnsi="Garamond" w:cs="Times New Roman"/>
        <w:b/>
        <w:noProof/>
        <w:sz w:val="30"/>
        <w:szCs w:val="24"/>
        <w:lang w:eastAsia="es-ES"/>
      </w:rPr>
      <w:drawing>
        <wp:anchor distT="0" distB="0" distL="360045" distR="360045" simplePos="0" relativeHeight="251659264" behindDoc="0" locked="0" layoutInCell="1" allowOverlap="1" wp14:anchorId="2463907F" wp14:editId="1AAB2102">
          <wp:simplePos x="0" y="0"/>
          <wp:positionH relativeFrom="page">
            <wp:posOffset>394335</wp:posOffset>
          </wp:positionH>
          <wp:positionV relativeFrom="page">
            <wp:posOffset>328295</wp:posOffset>
          </wp:positionV>
          <wp:extent cx="693420" cy="946150"/>
          <wp:effectExtent l="0" t="0" r="0" b="6350"/>
          <wp:wrapSquare wrapText="largest"/>
          <wp:docPr id="1" name="Imagen 1" descr="escudos grise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s grises copia"/>
                  <pic:cNvPicPr>
                    <a:picLocks noChangeAspect="1" noChangeArrowheads="1"/>
                  </pic:cNvPicPr>
                </pic:nvPicPr>
                <pic:blipFill>
                  <a:blip r:embed="rId1">
                    <a:extLst>
                      <a:ext uri="{28A0092B-C50C-407E-A947-70E740481C1C}">
                        <a14:useLocalDpi xmlns:a14="http://schemas.microsoft.com/office/drawing/2010/main" val="0"/>
                      </a:ext>
                    </a:extLst>
                  </a:blip>
                  <a:srcRect l="13339" r="13339"/>
                  <a:stretch>
                    <a:fillRect/>
                  </a:stretch>
                </pic:blipFill>
                <pic:spPr bwMode="auto">
                  <a:xfrm>
                    <a:off x="0" y="0"/>
                    <a:ext cx="69342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B97">
      <w:rPr>
        <w:rFonts w:ascii="Garamond" w:eastAsia="Times New Roman" w:hAnsi="Garamond" w:cs="Times New Roman"/>
        <w:b/>
        <w:sz w:val="30"/>
        <w:szCs w:val="24"/>
        <w:lang w:eastAsia="es-ES"/>
      </w:rPr>
      <w:t>UNIVERSIDAD DE BURGOS</w:t>
    </w:r>
  </w:p>
  <w:p w:rsidR="002E232C" w:rsidRPr="004D2B97" w:rsidRDefault="002E232C" w:rsidP="002E232C">
    <w:pPr>
      <w:tabs>
        <w:tab w:val="center" w:pos="4252"/>
        <w:tab w:val="right" w:pos="8504"/>
      </w:tabs>
      <w:spacing w:after="0" w:line="240" w:lineRule="auto"/>
      <w:ind w:left="454"/>
      <w:rPr>
        <w:rFonts w:ascii="Garamond" w:eastAsia="Times New Roman" w:hAnsi="Garamond" w:cs="Times New Roman"/>
        <w:b/>
        <w:smallCaps/>
        <w:sz w:val="28"/>
        <w:szCs w:val="24"/>
        <w:lang w:eastAsia="es-ES"/>
      </w:rPr>
    </w:pPr>
    <w:r w:rsidRPr="004D2B97">
      <w:rPr>
        <w:rFonts w:ascii="Garamond" w:eastAsia="Times New Roman" w:hAnsi="Garamond" w:cs="Times New Roman"/>
        <w:b/>
        <w:smallCaps/>
        <w:sz w:val="28"/>
        <w:szCs w:val="24"/>
        <w:lang w:eastAsia="es-ES"/>
      </w:rPr>
      <w:t>Biblioteca Universitaria</w:t>
    </w:r>
  </w:p>
  <w:p w:rsidR="002E232C" w:rsidRPr="004D2B97" w:rsidRDefault="002E232C" w:rsidP="002E232C">
    <w:pPr>
      <w:tabs>
        <w:tab w:val="center" w:pos="4252"/>
        <w:tab w:val="right" w:pos="8504"/>
      </w:tabs>
      <w:spacing w:after="0" w:line="240" w:lineRule="auto"/>
      <w:ind w:left="454"/>
      <w:rPr>
        <w:rFonts w:ascii="Garamond" w:eastAsia="Times New Roman" w:hAnsi="Garamond" w:cs="Times New Roman"/>
        <w:b/>
        <w:smallCaps/>
        <w:sz w:val="28"/>
        <w:szCs w:val="24"/>
        <w:lang w:eastAsia="es-ES"/>
      </w:rPr>
    </w:pPr>
    <w:r w:rsidRPr="004D2B97">
      <w:rPr>
        <w:rFonts w:ascii="Garamond" w:eastAsia="Times New Roman" w:hAnsi="Garamond" w:cs="Times New Roman"/>
        <w:b/>
        <w:smallCaps/>
        <w:sz w:val="28"/>
        <w:szCs w:val="24"/>
        <w:lang w:eastAsia="es-ES"/>
      </w:rPr>
      <w:t>Sección de adquisiciones y control bibliográfico</w:t>
    </w:r>
  </w:p>
  <w:p w:rsidR="002E232C" w:rsidRDefault="002E23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1E"/>
    <w:rsid w:val="00001BEF"/>
    <w:rsid w:val="001902D0"/>
    <w:rsid w:val="002E232C"/>
    <w:rsid w:val="00446D36"/>
    <w:rsid w:val="00567EED"/>
    <w:rsid w:val="00680393"/>
    <w:rsid w:val="0089341E"/>
    <w:rsid w:val="00BC7092"/>
    <w:rsid w:val="00DF1399"/>
    <w:rsid w:val="00E7600B"/>
    <w:rsid w:val="00EA1842"/>
    <w:rsid w:val="00F34A8F"/>
    <w:rsid w:val="00F96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1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01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01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961A2"/>
    <w:rPr>
      <w:color w:val="0000FF"/>
      <w:u w:val="single"/>
    </w:rPr>
  </w:style>
  <w:style w:type="paragraph" w:styleId="Sinespaciado">
    <w:name w:val="No Spacing"/>
    <w:uiPriority w:val="1"/>
    <w:qFormat/>
    <w:rsid w:val="00F961A2"/>
    <w:pPr>
      <w:spacing w:after="0" w:line="240" w:lineRule="auto"/>
    </w:pPr>
  </w:style>
  <w:style w:type="character" w:customStyle="1" w:styleId="Ttulo1Car">
    <w:name w:val="Título 1 Car"/>
    <w:basedOn w:val="Fuentedeprrafopredeter"/>
    <w:link w:val="Ttulo1"/>
    <w:uiPriority w:val="9"/>
    <w:rsid w:val="00001BE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01BE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01BE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001BEF"/>
    <w:pPr>
      <w:ind w:left="283" w:hanging="283"/>
      <w:contextualSpacing/>
    </w:pPr>
  </w:style>
  <w:style w:type="paragraph" w:styleId="Textoindependiente">
    <w:name w:val="Body Text"/>
    <w:basedOn w:val="Normal"/>
    <w:link w:val="TextoindependienteCar"/>
    <w:uiPriority w:val="99"/>
    <w:unhideWhenUsed/>
    <w:rsid w:val="00001BEF"/>
    <w:pPr>
      <w:spacing w:after="120"/>
    </w:pPr>
  </w:style>
  <w:style w:type="character" w:customStyle="1" w:styleId="TextoindependienteCar">
    <w:name w:val="Texto independiente Car"/>
    <w:basedOn w:val="Fuentedeprrafopredeter"/>
    <w:link w:val="Textoindependiente"/>
    <w:uiPriority w:val="99"/>
    <w:rsid w:val="00001BEF"/>
  </w:style>
  <w:style w:type="paragraph" w:styleId="Encabezado">
    <w:name w:val="header"/>
    <w:basedOn w:val="Normal"/>
    <w:link w:val="EncabezadoCar"/>
    <w:uiPriority w:val="99"/>
    <w:unhideWhenUsed/>
    <w:rsid w:val="002E23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32C"/>
  </w:style>
  <w:style w:type="paragraph" w:styleId="Piedepgina">
    <w:name w:val="footer"/>
    <w:basedOn w:val="Normal"/>
    <w:link w:val="PiedepginaCar"/>
    <w:uiPriority w:val="99"/>
    <w:unhideWhenUsed/>
    <w:rsid w:val="002E23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1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01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01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961A2"/>
    <w:rPr>
      <w:color w:val="0000FF"/>
      <w:u w:val="single"/>
    </w:rPr>
  </w:style>
  <w:style w:type="paragraph" w:styleId="Sinespaciado">
    <w:name w:val="No Spacing"/>
    <w:uiPriority w:val="1"/>
    <w:qFormat/>
    <w:rsid w:val="00F961A2"/>
    <w:pPr>
      <w:spacing w:after="0" w:line="240" w:lineRule="auto"/>
    </w:pPr>
  </w:style>
  <w:style w:type="character" w:customStyle="1" w:styleId="Ttulo1Car">
    <w:name w:val="Título 1 Car"/>
    <w:basedOn w:val="Fuentedeprrafopredeter"/>
    <w:link w:val="Ttulo1"/>
    <w:uiPriority w:val="9"/>
    <w:rsid w:val="00001BE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01BE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01BE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001BEF"/>
    <w:pPr>
      <w:ind w:left="283" w:hanging="283"/>
      <w:contextualSpacing/>
    </w:pPr>
  </w:style>
  <w:style w:type="paragraph" w:styleId="Textoindependiente">
    <w:name w:val="Body Text"/>
    <w:basedOn w:val="Normal"/>
    <w:link w:val="TextoindependienteCar"/>
    <w:uiPriority w:val="99"/>
    <w:unhideWhenUsed/>
    <w:rsid w:val="00001BEF"/>
    <w:pPr>
      <w:spacing w:after="120"/>
    </w:pPr>
  </w:style>
  <w:style w:type="character" w:customStyle="1" w:styleId="TextoindependienteCar">
    <w:name w:val="Texto independiente Car"/>
    <w:basedOn w:val="Fuentedeprrafopredeter"/>
    <w:link w:val="Textoindependiente"/>
    <w:uiPriority w:val="99"/>
    <w:rsid w:val="00001BEF"/>
  </w:style>
  <w:style w:type="paragraph" w:styleId="Encabezado">
    <w:name w:val="header"/>
    <w:basedOn w:val="Normal"/>
    <w:link w:val="EncabezadoCar"/>
    <w:uiPriority w:val="99"/>
    <w:unhideWhenUsed/>
    <w:rsid w:val="002E23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32C"/>
  </w:style>
  <w:style w:type="paragraph" w:styleId="Piedepgina">
    <w:name w:val="footer"/>
    <w:basedOn w:val="Normal"/>
    <w:link w:val="PiedepginaCar"/>
    <w:uiPriority w:val="99"/>
    <w:unhideWhenUsed/>
    <w:rsid w:val="002E23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640</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ENCARNACION DIAZ BERGANTIÑOS</dc:creator>
  <cp:lastModifiedBy>ENCARNACION DIAZ BERGANTIÑOS</cp:lastModifiedBy>
  <cp:revision>3</cp:revision>
  <dcterms:created xsi:type="dcterms:W3CDTF">2018-11-27T17:38:00Z</dcterms:created>
  <dcterms:modified xsi:type="dcterms:W3CDTF">2018-11-29T12:47:00Z</dcterms:modified>
</cp:coreProperties>
</file>